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44A4E7" w14:textId="55AE8762" w:rsidR="00370413" w:rsidRPr="00EC24BE" w:rsidRDefault="003C784E" w:rsidP="004B5F80">
      <w:pPr>
        <w:jc w:val="center"/>
        <w:rPr>
          <w:rFonts w:cs="Arial"/>
          <w:b/>
          <w:i w:val="0"/>
          <w:sz w:val="28"/>
          <w:highlight w:val="yellow"/>
          <w:u w:val="single"/>
        </w:rPr>
      </w:pPr>
      <w:r w:rsidRPr="00EC24BE">
        <w:rPr>
          <w:rFonts w:cs="Arial"/>
          <w:b/>
          <w:i w:val="0"/>
          <w:noProof/>
          <w:color w:val="0000FF"/>
          <w:sz w:val="28"/>
          <w:highlight w:val="yellow"/>
          <w:u w:val="single"/>
          <w:lang w:eastAsia="es-ES_tradnl"/>
        </w:rPr>
        <mc:AlternateContent>
          <mc:Choice Requires="wps">
            <w:drawing>
              <wp:anchor distT="0" distB="0" distL="114300" distR="114300" simplePos="0" relativeHeight="251659776" behindDoc="0" locked="0" layoutInCell="1" allowOverlap="0" wp14:anchorId="4B3D5CDC" wp14:editId="0B6A1B9F">
                <wp:simplePos x="0" y="0"/>
                <wp:positionH relativeFrom="margin">
                  <wp:align>center</wp:align>
                </wp:positionH>
                <wp:positionV relativeFrom="paragraph">
                  <wp:posOffset>-573405</wp:posOffset>
                </wp:positionV>
                <wp:extent cx="6163200" cy="1789200"/>
                <wp:effectExtent l="0" t="0" r="28575" b="20955"/>
                <wp:wrapNone/>
                <wp:docPr id="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3200" cy="1789200"/>
                        </a:xfrm>
                        <a:prstGeom prst="rect">
                          <a:avLst/>
                        </a:prstGeom>
                        <a:solidFill>
                          <a:srgbClr val="C0C0C0"/>
                        </a:solidFill>
                        <a:ln w="9525">
                          <a:solidFill>
                            <a:srgbClr val="C0C0C0"/>
                          </a:solidFill>
                          <a:miter lim="800000"/>
                          <a:headEnd/>
                          <a:tailEnd/>
                        </a:ln>
                      </wps:spPr>
                      <wps:txbx>
                        <w:txbxContent>
                          <w:p w14:paraId="50F309CC" w14:textId="2FB2DC1F" w:rsidR="001E5C41" w:rsidRPr="007F70C3" w:rsidRDefault="001E5C41" w:rsidP="004B5F80">
                            <w:pPr>
                              <w:pBdr>
                                <w:top w:val="single" w:sz="18" w:space="0" w:color="FF6600"/>
                                <w:left w:val="single" w:sz="18" w:space="0" w:color="FF6600"/>
                                <w:bottom w:val="single" w:sz="18" w:space="1" w:color="FF6600"/>
                                <w:right w:val="single" w:sz="18" w:space="0" w:color="FF6600"/>
                              </w:pBdr>
                              <w:shd w:val="pct25" w:color="000000" w:fill="FFFFFF"/>
                              <w:jc w:val="center"/>
                              <w:rPr>
                                <w:b/>
                                <w:i w:val="0"/>
                                <w:sz w:val="22"/>
                                <w:szCs w:val="22"/>
                              </w:rPr>
                            </w:pPr>
                          </w:p>
                          <w:p w14:paraId="05AA539A" w14:textId="13604BED" w:rsidR="00370413" w:rsidRPr="00AD1E07" w:rsidRDefault="00370413" w:rsidP="004B5F80">
                            <w:pPr>
                              <w:pBdr>
                                <w:top w:val="single" w:sz="18" w:space="0" w:color="FF6600"/>
                                <w:left w:val="single" w:sz="18" w:space="0" w:color="FF6600"/>
                                <w:bottom w:val="single" w:sz="18" w:space="1" w:color="FF6600"/>
                                <w:right w:val="single" w:sz="18" w:space="0" w:color="FF6600"/>
                              </w:pBdr>
                              <w:shd w:val="pct25" w:color="000000" w:fill="FFFFFF"/>
                              <w:jc w:val="center"/>
                              <w:rPr>
                                <w:rFonts w:cs="Arial"/>
                                <w:b/>
                                <w:i w:val="0"/>
                                <w:szCs w:val="24"/>
                              </w:rPr>
                            </w:pPr>
                            <w:r w:rsidRPr="00AD1E07">
                              <w:rPr>
                                <w:rFonts w:cs="Arial"/>
                                <w:b/>
                                <w:i w:val="0"/>
                                <w:szCs w:val="24"/>
                              </w:rPr>
                              <w:t xml:space="preserve">INFORME DE REVISIÓN DEL </w:t>
                            </w:r>
                            <w:bookmarkStart w:id="0" w:name="_Hlk165016085"/>
                            <w:r w:rsidR="007621AC" w:rsidRPr="00AD1E07">
                              <w:rPr>
                                <w:rFonts w:cs="Arial"/>
                                <w:b/>
                                <w:i w:val="0"/>
                                <w:szCs w:val="24"/>
                              </w:rPr>
                              <w:t>PROYECTO DE REFORMA INTERIOR PARA UNIDAD DE MEDIA ESTANCIA DE PACIENTES ELA EN PLANTA 1ª. HOSPITAL UNIVERSITARIO SANTA CRISTINA. (MADRID)</w:t>
                            </w:r>
                          </w:p>
                          <w:bookmarkEnd w:id="0"/>
                          <w:p w14:paraId="4C705017" w14:textId="77777777" w:rsidR="00AC5132" w:rsidRPr="00AD1E07" w:rsidRDefault="00AC5132" w:rsidP="004B5F80">
                            <w:pPr>
                              <w:pBdr>
                                <w:top w:val="single" w:sz="18" w:space="0" w:color="FF6600"/>
                                <w:left w:val="single" w:sz="18" w:space="0" w:color="FF6600"/>
                                <w:bottom w:val="single" w:sz="18" w:space="1" w:color="FF6600"/>
                                <w:right w:val="single" w:sz="18" w:space="0" w:color="FF6600"/>
                              </w:pBdr>
                              <w:shd w:val="pct25" w:color="000000" w:fill="FFFFFF"/>
                              <w:jc w:val="center"/>
                              <w:rPr>
                                <w:rFonts w:cs="Arial"/>
                                <w:b/>
                                <w:i w:val="0"/>
                                <w:szCs w:val="24"/>
                              </w:rPr>
                            </w:pPr>
                          </w:p>
                          <w:p w14:paraId="4989F1B9" w14:textId="055273A9" w:rsidR="001E5C41" w:rsidRPr="00AD1E07" w:rsidRDefault="001E5C41" w:rsidP="004B5F80">
                            <w:pPr>
                              <w:pBdr>
                                <w:top w:val="single" w:sz="18" w:space="0" w:color="FF6600"/>
                                <w:left w:val="single" w:sz="18" w:space="0" w:color="FF6600"/>
                                <w:bottom w:val="single" w:sz="18" w:space="1" w:color="FF6600"/>
                                <w:right w:val="single" w:sz="18" w:space="0" w:color="FF6600"/>
                              </w:pBdr>
                              <w:shd w:val="pct25" w:color="000000" w:fill="FFFFFF"/>
                              <w:jc w:val="center"/>
                              <w:rPr>
                                <w:rFonts w:cs="Arial"/>
                                <w:b/>
                                <w:i w:val="0"/>
                                <w:szCs w:val="24"/>
                              </w:rPr>
                            </w:pPr>
                            <w:r w:rsidRPr="00AD1E07">
                              <w:rPr>
                                <w:rFonts w:cs="Arial"/>
                                <w:b/>
                                <w:i w:val="0"/>
                                <w:szCs w:val="24"/>
                              </w:rPr>
                              <w:t xml:space="preserve">INFORME </w:t>
                            </w:r>
                            <w:proofErr w:type="spellStart"/>
                            <w:r w:rsidRPr="00AD1E07">
                              <w:rPr>
                                <w:rFonts w:cs="Arial"/>
                                <w:b/>
                                <w:i w:val="0"/>
                                <w:szCs w:val="24"/>
                              </w:rPr>
                              <w:t>Nº</w:t>
                            </w:r>
                            <w:proofErr w:type="spellEnd"/>
                            <w:r w:rsidR="00193CD5" w:rsidRPr="00AD1E07">
                              <w:rPr>
                                <w:rFonts w:cs="Arial"/>
                                <w:b/>
                                <w:i w:val="0"/>
                                <w:szCs w:val="24"/>
                              </w:rPr>
                              <w:t>:</w:t>
                            </w:r>
                            <w:r w:rsidRPr="00AD1E07">
                              <w:rPr>
                                <w:rFonts w:cs="Arial"/>
                                <w:b/>
                                <w:i w:val="0"/>
                                <w:szCs w:val="24"/>
                              </w:rPr>
                              <w:t xml:space="preserve"> </w:t>
                            </w:r>
                            <w:r w:rsidR="00AD1E07" w:rsidRPr="00AD1E07">
                              <w:rPr>
                                <w:rFonts w:cs="Arial"/>
                                <w:b/>
                                <w:i w:val="0"/>
                                <w:szCs w:val="24"/>
                              </w:rPr>
                              <w:t>361680</w:t>
                            </w:r>
                            <w:r w:rsidR="00370413" w:rsidRPr="00AD1E07">
                              <w:rPr>
                                <w:rFonts w:cs="Arial"/>
                                <w:b/>
                                <w:i w:val="0"/>
                                <w:szCs w:val="24"/>
                              </w:rPr>
                              <w:t>-RD</w:t>
                            </w:r>
                            <w:r w:rsidR="00AC5132" w:rsidRPr="00AD1E07">
                              <w:rPr>
                                <w:rFonts w:cs="Arial"/>
                                <w:b/>
                                <w:i w:val="0"/>
                                <w:szCs w:val="24"/>
                              </w:rPr>
                              <w:t>-01</w:t>
                            </w:r>
                            <w:r w:rsidR="00F56D5C" w:rsidRPr="00AD1E07">
                              <w:rPr>
                                <w:rFonts w:cs="Arial"/>
                                <w:b/>
                                <w:i w:val="0"/>
                                <w:szCs w:val="24"/>
                              </w:rPr>
                              <w:t xml:space="preserve"> </w:t>
                            </w:r>
                            <w:r w:rsidR="00370413" w:rsidRPr="00AD1E07">
                              <w:rPr>
                                <w:rFonts w:cs="Arial"/>
                                <w:b/>
                                <w:i w:val="0"/>
                                <w:szCs w:val="24"/>
                              </w:rPr>
                              <w:t>(P)</w:t>
                            </w:r>
                          </w:p>
                          <w:p w14:paraId="4C0B31BB" w14:textId="77777777" w:rsidR="001E5C41" w:rsidRPr="00AD1E07" w:rsidRDefault="001E5C41" w:rsidP="004B5F80">
                            <w:pPr>
                              <w:pBdr>
                                <w:top w:val="single" w:sz="18" w:space="0" w:color="FF6600"/>
                                <w:left w:val="single" w:sz="18" w:space="0" w:color="FF6600"/>
                                <w:bottom w:val="single" w:sz="18" w:space="1" w:color="FF6600"/>
                                <w:right w:val="single" w:sz="18" w:space="0" w:color="FF6600"/>
                              </w:pBdr>
                              <w:shd w:val="pct25" w:color="000000" w:fill="FFFFFF"/>
                              <w:jc w:val="center"/>
                              <w:rPr>
                                <w:rFonts w:cs="Arial"/>
                                <w:b/>
                                <w:i w:val="0"/>
                                <w:szCs w:val="24"/>
                              </w:rPr>
                            </w:pPr>
                          </w:p>
                          <w:p w14:paraId="647F9F82" w14:textId="27408A7B" w:rsidR="001E5C41" w:rsidRPr="00BF1FCC" w:rsidRDefault="001E5C41" w:rsidP="004B5F80">
                            <w:pPr>
                              <w:pBdr>
                                <w:top w:val="single" w:sz="18" w:space="0" w:color="FF6600"/>
                                <w:left w:val="single" w:sz="18" w:space="0" w:color="FF6600"/>
                                <w:bottom w:val="single" w:sz="18" w:space="1" w:color="FF6600"/>
                                <w:right w:val="single" w:sz="18" w:space="0" w:color="FF6600"/>
                              </w:pBdr>
                              <w:shd w:val="pct25" w:color="000000" w:fill="FFFFFF"/>
                              <w:jc w:val="center"/>
                              <w:rPr>
                                <w:b/>
                                <w:i w:val="0"/>
                                <w:sz w:val="22"/>
                                <w:szCs w:val="22"/>
                              </w:rPr>
                            </w:pPr>
                            <w:r w:rsidRPr="00AD1E07">
                              <w:rPr>
                                <w:rFonts w:cs="Arial"/>
                                <w:b/>
                                <w:i w:val="0"/>
                                <w:szCs w:val="24"/>
                              </w:rPr>
                              <w:t xml:space="preserve">FECHA: </w:t>
                            </w:r>
                            <w:r w:rsidR="00AD1E07">
                              <w:rPr>
                                <w:rFonts w:cs="Arial"/>
                                <w:b/>
                                <w:i w:val="0"/>
                                <w:szCs w:val="24"/>
                              </w:rPr>
                              <w:t>AGOST</w:t>
                            </w:r>
                            <w:r w:rsidR="0061148C" w:rsidRPr="00AD1E07">
                              <w:rPr>
                                <w:rFonts w:cs="Arial"/>
                                <w:b/>
                                <w:i w:val="0"/>
                                <w:szCs w:val="24"/>
                              </w:rPr>
                              <w:t>O</w:t>
                            </w:r>
                            <w:r w:rsidR="004765DA" w:rsidRPr="00AD1E07">
                              <w:rPr>
                                <w:rFonts w:cs="Arial"/>
                                <w:b/>
                                <w:i w:val="0"/>
                                <w:szCs w:val="24"/>
                              </w:rPr>
                              <w:t xml:space="preserve"> </w:t>
                            </w:r>
                            <w:r w:rsidRPr="00AD1E07">
                              <w:rPr>
                                <w:rFonts w:cs="Arial"/>
                                <w:b/>
                                <w:i w:val="0"/>
                                <w:szCs w:val="24"/>
                              </w:rPr>
                              <w:t>20</w:t>
                            </w:r>
                            <w:r w:rsidR="0054635B" w:rsidRPr="00AD1E07">
                              <w:rPr>
                                <w:rFonts w:cs="Arial"/>
                                <w:b/>
                                <w:i w:val="0"/>
                                <w:szCs w:val="24"/>
                              </w:rPr>
                              <w:t>2</w:t>
                            </w:r>
                            <w:r w:rsidR="00AC5132" w:rsidRPr="00AD1E07">
                              <w:rPr>
                                <w:rFonts w:cs="Arial"/>
                                <w:b/>
                                <w:i w:val="0"/>
                                <w:szCs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3D5CDC" id="_x0000_t202" coordsize="21600,21600" o:spt="202" path="m,l,21600r21600,l21600,xe">
                <v:stroke joinstyle="miter"/>
                <v:path gradientshapeok="t" o:connecttype="rect"/>
              </v:shapetype>
              <v:shape id="Text Box 22" o:spid="_x0000_s1026" type="#_x0000_t202" style="position:absolute;left:0;text-align:left;margin-left:0;margin-top:-45.15pt;width:485.3pt;height:140.9pt;z-index:2516597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" o:allowoverlap="f" fillcolor="silver" strokecolor="silver">
                <v:textbox>
                  <w:txbxContent>
                    <w:p w14:paraId="50F309CC" w14:textId="2FB2DC1F" w:rsidR="001E5C41" w:rsidRPr="007F70C3" w:rsidRDefault="001E5C41" w:rsidP="004B5F80">
                      <w:pPr>
                        <w:pBdr>
                          <w:top w:val="single" w:sz="18" w:space="0" w:color="FF6600"/>
                          <w:left w:val="single" w:sz="18" w:space="0" w:color="FF6600"/>
                          <w:bottom w:val="single" w:sz="18" w:space="1" w:color="FF6600"/>
                          <w:right w:val="single" w:sz="18" w:space="0" w:color="FF6600"/>
                        </w:pBdr>
                        <w:shd w:val="pct25" w:color="000000" w:fill="FFFFFF"/>
                        <w:jc w:val="center"/>
                        <w:rPr>
                          <w:b/>
                          <w:i w:val="0"/>
                          <w:sz w:val="22"/>
                          <w:szCs w:val="22"/>
                        </w:rPr>
                      </w:pPr>
                    </w:p>
                    <w:p w14:paraId="05AA539A" w14:textId="13604BED" w:rsidR="00370413" w:rsidRPr="00AD1E07" w:rsidRDefault="00370413" w:rsidP="004B5F80">
                      <w:pPr>
                        <w:pBdr>
                          <w:top w:val="single" w:sz="18" w:space="0" w:color="FF6600"/>
                          <w:left w:val="single" w:sz="18" w:space="0" w:color="FF6600"/>
                          <w:bottom w:val="single" w:sz="18" w:space="1" w:color="FF6600"/>
                          <w:right w:val="single" w:sz="18" w:space="0" w:color="FF6600"/>
                        </w:pBdr>
                        <w:shd w:val="pct25" w:color="000000" w:fill="FFFFFF"/>
                        <w:jc w:val="center"/>
                        <w:rPr>
                          <w:rFonts w:cs="Arial"/>
                          <w:b/>
                          <w:i w:val="0"/>
                          <w:szCs w:val="24"/>
                        </w:rPr>
                      </w:pPr>
                      <w:r w:rsidRPr="00AD1E07">
                        <w:rPr>
                          <w:rFonts w:cs="Arial"/>
                          <w:b/>
                          <w:i w:val="0"/>
                          <w:szCs w:val="24"/>
                        </w:rPr>
                        <w:t xml:space="preserve">INFORME DE REVISIÓN DEL </w:t>
                      </w:r>
                      <w:bookmarkStart w:id="1" w:name="_Hlk165016085"/>
                      <w:r w:rsidR="007621AC" w:rsidRPr="00AD1E07">
                        <w:rPr>
                          <w:rFonts w:cs="Arial"/>
                          <w:b/>
                          <w:i w:val="0"/>
                          <w:szCs w:val="24"/>
                        </w:rPr>
                        <w:t>PROYECTO DE REFORMA INTERIOR PARA UNIDAD DE MEDIA ESTANCIA DE PACIENTES ELA EN PLANTA 1ª. HOSPITAL UNIVERSITARIO SANTA CRISTINA. (MADRID)</w:t>
                      </w:r>
                    </w:p>
                    <w:bookmarkEnd w:id="1"/>
                    <w:p w14:paraId="4C705017" w14:textId="77777777" w:rsidR="00AC5132" w:rsidRPr="00AD1E07" w:rsidRDefault="00AC5132" w:rsidP="004B5F80">
                      <w:pPr>
                        <w:pBdr>
                          <w:top w:val="single" w:sz="18" w:space="0" w:color="FF6600"/>
                          <w:left w:val="single" w:sz="18" w:space="0" w:color="FF6600"/>
                          <w:bottom w:val="single" w:sz="18" w:space="1" w:color="FF6600"/>
                          <w:right w:val="single" w:sz="18" w:space="0" w:color="FF6600"/>
                        </w:pBdr>
                        <w:shd w:val="pct25" w:color="000000" w:fill="FFFFFF"/>
                        <w:jc w:val="center"/>
                        <w:rPr>
                          <w:rFonts w:cs="Arial"/>
                          <w:b/>
                          <w:i w:val="0"/>
                          <w:szCs w:val="24"/>
                        </w:rPr>
                      </w:pPr>
                    </w:p>
                    <w:p w14:paraId="4989F1B9" w14:textId="055273A9" w:rsidR="001E5C41" w:rsidRPr="00AD1E07" w:rsidRDefault="001E5C41" w:rsidP="004B5F80">
                      <w:pPr>
                        <w:pBdr>
                          <w:top w:val="single" w:sz="18" w:space="0" w:color="FF6600"/>
                          <w:left w:val="single" w:sz="18" w:space="0" w:color="FF6600"/>
                          <w:bottom w:val="single" w:sz="18" w:space="1" w:color="FF6600"/>
                          <w:right w:val="single" w:sz="18" w:space="0" w:color="FF6600"/>
                        </w:pBdr>
                        <w:shd w:val="pct25" w:color="000000" w:fill="FFFFFF"/>
                        <w:jc w:val="center"/>
                        <w:rPr>
                          <w:rFonts w:cs="Arial"/>
                          <w:b/>
                          <w:i w:val="0"/>
                          <w:szCs w:val="24"/>
                        </w:rPr>
                      </w:pPr>
                      <w:r w:rsidRPr="00AD1E07">
                        <w:rPr>
                          <w:rFonts w:cs="Arial"/>
                          <w:b/>
                          <w:i w:val="0"/>
                          <w:szCs w:val="24"/>
                        </w:rPr>
                        <w:t xml:space="preserve">INFORME </w:t>
                      </w:r>
                      <w:proofErr w:type="spellStart"/>
                      <w:r w:rsidRPr="00AD1E07">
                        <w:rPr>
                          <w:rFonts w:cs="Arial"/>
                          <w:b/>
                          <w:i w:val="0"/>
                          <w:szCs w:val="24"/>
                        </w:rPr>
                        <w:t>Nº</w:t>
                      </w:r>
                      <w:proofErr w:type="spellEnd"/>
                      <w:r w:rsidR="00193CD5" w:rsidRPr="00AD1E07">
                        <w:rPr>
                          <w:rFonts w:cs="Arial"/>
                          <w:b/>
                          <w:i w:val="0"/>
                          <w:szCs w:val="24"/>
                        </w:rPr>
                        <w:t>:</w:t>
                      </w:r>
                      <w:r w:rsidRPr="00AD1E07">
                        <w:rPr>
                          <w:rFonts w:cs="Arial"/>
                          <w:b/>
                          <w:i w:val="0"/>
                          <w:szCs w:val="24"/>
                        </w:rPr>
                        <w:t xml:space="preserve"> </w:t>
                      </w:r>
                      <w:r w:rsidR="00AD1E07" w:rsidRPr="00AD1E07">
                        <w:rPr>
                          <w:rFonts w:cs="Arial"/>
                          <w:b/>
                          <w:i w:val="0"/>
                          <w:szCs w:val="24"/>
                        </w:rPr>
                        <w:t>361680</w:t>
                      </w:r>
                      <w:r w:rsidR="00370413" w:rsidRPr="00AD1E07">
                        <w:rPr>
                          <w:rFonts w:cs="Arial"/>
                          <w:b/>
                          <w:i w:val="0"/>
                          <w:szCs w:val="24"/>
                        </w:rPr>
                        <w:t>-RD</w:t>
                      </w:r>
                      <w:r w:rsidR="00AC5132" w:rsidRPr="00AD1E07">
                        <w:rPr>
                          <w:rFonts w:cs="Arial"/>
                          <w:b/>
                          <w:i w:val="0"/>
                          <w:szCs w:val="24"/>
                        </w:rPr>
                        <w:t>-01</w:t>
                      </w:r>
                      <w:r w:rsidR="00F56D5C" w:rsidRPr="00AD1E07">
                        <w:rPr>
                          <w:rFonts w:cs="Arial"/>
                          <w:b/>
                          <w:i w:val="0"/>
                          <w:szCs w:val="24"/>
                        </w:rPr>
                        <w:t xml:space="preserve"> </w:t>
                      </w:r>
                      <w:r w:rsidR="00370413" w:rsidRPr="00AD1E07">
                        <w:rPr>
                          <w:rFonts w:cs="Arial"/>
                          <w:b/>
                          <w:i w:val="0"/>
                          <w:szCs w:val="24"/>
                        </w:rPr>
                        <w:t>(P)</w:t>
                      </w:r>
                    </w:p>
                    <w:p w14:paraId="4C0B31BB" w14:textId="77777777" w:rsidR="001E5C41" w:rsidRPr="00AD1E07" w:rsidRDefault="001E5C41" w:rsidP="004B5F80">
                      <w:pPr>
                        <w:pBdr>
                          <w:top w:val="single" w:sz="18" w:space="0" w:color="FF6600"/>
                          <w:left w:val="single" w:sz="18" w:space="0" w:color="FF6600"/>
                          <w:bottom w:val="single" w:sz="18" w:space="1" w:color="FF6600"/>
                          <w:right w:val="single" w:sz="18" w:space="0" w:color="FF6600"/>
                        </w:pBdr>
                        <w:shd w:val="pct25" w:color="000000" w:fill="FFFFFF"/>
                        <w:jc w:val="center"/>
                        <w:rPr>
                          <w:rFonts w:cs="Arial"/>
                          <w:b/>
                          <w:i w:val="0"/>
                          <w:szCs w:val="24"/>
                        </w:rPr>
                      </w:pPr>
                    </w:p>
                    <w:p w14:paraId="647F9F82" w14:textId="27408A7B" w:rsidR="001E5C41" w:rsidRPr="00BF1FCC" w:rsidRDefault="001E5C41" w:rsidP="004B5F80">
                      <w:pPr>
                        <w:pBdr>
                          <w:top w:val="single" w:sz="18" w:space="0" w:color="FF6600"/>
                          <w:left w:val="single" w:sz="18" w:space="0" w:color="FF6600"/>
                          <w:bottom w:val="single" w:sz="18" w:space="1" w:color="FF6600"/>
                          <w:right w:val="single" w:sz="18" w:space="0" w:color="FF6600"/>
                        </w:pBdr>
                        <w:shd w:val="pct25" w:color="000000" w:fill="FFFFFF"/>
                        <w:jc w:val="center"/>
                        <w:rPr>
                          <w:b/>
                          <w:i w:val="0"/>
                          <w:sz w:val="22"/>
                          <w:szCs w:val="22"/>
                        </w:rPr>
                      </w:pPr>
                      <w:r w:rsidRPr="00AD1E07">
                        <w:rPr>
                          <w:rFonts w:cs="Arial"/>
                          <w:b/>
                          <w:i w:val="0"/>
                          <w:szCs w:val="24"/>
                        </w:rPr>
                        <w:t xml:space="preserve">FECHA: </w:t>
                      </w:r>
                      <w:r w:rsidR="00AD1E07">
                        <w:rPr>
                          <w:rFonts w:cs="Arial"/>
                          <w:b/>
                          <w:i w:val="0"/>
                          <w:szCs w:val="24"/>
                        </w:rPr>
                        <w:t>AGOST</w:t>
                      </w:r>
                      <w:r w:rsidR="0061148C" w:rsidRPr="00AD1E07">
                        <w:rPr>
                          <w:rFonts w:cs="Arial"/>
                          <w:b/>
                          <w:i w:val="0"/>
                          <w:szCs w:val="24"/>
                        </w:rPr>
                        <w:t>O</w:t>
                      </w:r>
                      <w:r w:rsidR="004765DA" w:rsidRPr="00AD1E07">
                        <w:rPr>
                          <w:rFonts w:cs="Arial"/>
                          <w:b/>
                          <w:i w:val="0"/>
                          <w:szCs w:val="24"/>
                        </w:rPr>
                        <w:t xml:space="preserve"> </w:t>
                      </w:r>
                      <w:r w:rsidRPr="00AD1E07">
                        <w:rPr>
                          <w:rFonts w:cs="Arial"/>
                          <w:b/>
                          <w:i w:val="0"/>
                          <w:szCs w:val="24"/>
                        </w:rPr>
                        <w:t>20</w:t>
                      </w:r>
                      <w:r w:rsidR="0054635B" w:rsidRPr="00AD1E07">
                        <w:rPr>
                          <w:rFonts w:cs="Arial"/>
                          <w:b/>
                          <w:i w:val="0"/>
                          <w:szCs w:val="24"/>
                        </w:rPr>
                        <w:t>2</w:t>
                      </w:r>
                      <w:r w:rsidR="00AC5132" w:rsidRPr="00AD1E07">
                        <w:rPr>
                          <w:rFonts w:cs="Arial"/>
                          <w:b/>
                          <w:i w:val="0"/>
                          <w:szCs w:val="24"/>
                        </w:rPr>
                        <w:t>4</w:t>
                      </w:r>
                    </w:p>
                  </w:txbxContent>
                </v:textbox>
                <w10:wrap anchorx="margin"/>
              </v:shape>
            </w:pict>
          </mc:Fallback>
        </mc:AlternateContent>
      </w:r>
    </w:p>
    <w:p w14:paraId="36CF069B" w14:textId="540D3E68" w:rsidR="008C66AC" w:rsidRPr="00EC24BE" w:rsidRDefault="008C66AC" w:rsidP="004B5F80">
      <w:pPr>
        <w:jc w:val="center"/>
        <w:rPr>
          <w:rFonts w:cs="Arial"/>
          <w:b/>
          <w:i w:val="0"/>
          <w:highlight w:val="yellow"/>
        </w:rPr>
      </w:pPr>
    </w:p>
    <w:p w14:paraId="464C4579" w14:textId="62D2FDE2" w:rsidR="002D0452" w:rsidRPr="00EC24BE" w:rsidRDefault="002D0452" w:rsidP="004B5F80">
      <w:pPr>
        <w:tabs>
          <w:tab w:val="left" w:pos="4536"/>
        </w:tabs>
        <w:jc w:val="center"/>
        <w:rPr>
          <w:rFonts w:cs="Arial"/>
          <w:b/>
          <w:i w:val="0"/>
          <w:highlight w:val="yellow"/>
        </w:rPr>
      </w:pPr>
    </w:p>
    <w:p w14:paraId="5362BA31" w14:textId="4F502F73" w:rsidR="00370413" w:rsidRPr="00EC24BE" w:rsidRDefault="00370413" w:rsidP="004B5F80">
      <w:pPr>
        <w:tabs>
          <w:tab w:val="left" w:pos="4536"/>
        </w:tabs>
        <w:jc w:val="center"/>
        <w:rPr>
          <w:rFonts w:cs="Arial"/>
          <w:b/>
          <w:i w:val="0"/>
          <w:highlight w:val="yellow"/>
        </w:rPr>
      </w:pPr>
    </w:p>
    <w:p w14:paraId="12973C41" w14:textId="6AB4E27E" w:rsidR="00370413" w:rsidRPr="00EC24BE" w:rsidRDefault="00370413" w:rsidP="004B5F80">
      <w:pPr>
        <w:tabs>
          <w:tab w:val="left" w:pos="4536"/>
        </w:tabs>
        <w:jc w:val="center"/>
        <w:rPr>
          <w:rFonts w:cs="Arial"/>
          <w:b/>
          <w:i w:val="0"/>
          <w:highlight w:val="yellow"/>
        </w:rPr>
      </w:pPr>
    </w:p>
    <w:p w14:paraId="4AF62DCE" w14:textId="2A6FC80D" w:rsidR="00370413" w:rsidRPr="00EC24BE" w:rsidRDefault="00370413" w:rsidP="004B5F80">
      <w:pPr>
        <w:tabs>
          <w:tab w:val="left" w:pos="4536"/>
        </w:tabs>
        <w:jc w:val="center"/>
        <w:rPr>
          <w:rFonts w:cs="Arial"/>
          <w:b/>
          <w:i w:val="0"/>
          <w:highlight w:val="yellow"/>
        </w:rPr>
      </w:pPr>
    </w:p>
    <w:p w14:paraId="1D5A5B9D" w14:textId="13743866" w:rsidR="00370413" w:rsidRPr="00EC24BE" w:rsidRDefault="00370413" w:rsidP="004B5F80">
      <w:pPr>
        <w:tabs>
          <w:tab w:val="left" w:pos="4536"/>
        </w:tabs>
        <w:jc w:val="center"/>
        <w:rPr>
          <w:rFonts w:cs="Arial"/>
          <w:b/>
          <w:i w:val="0"/>
          <w:highlight w:val="yellow"/>
        </w:rPr>
      </w:pPr>
    </w:p>
    <w:p w14:paraId="36DB4276" w14:textId="717B4CBB" w:rsidR="00370413" w:rsidRPr="00EC24BE" w:rsidRDefault="006A23D6" w:rsidP="00F41E19">
      <w:pPr>
        <w:tabs>
          <w:tab w:val="left" w:pos="4536"/>
        </w:tabs>
        <w:jc w:val="center"/>
        <w:rPr>
          <w:rFonts w:cs="Arial"/>
          <w:bCs/>
          <w:i w:val="0"/>
          <w:highlight w:val="yellow"/>
        </w:rPr>
      </w:pPr>
      <w:r>
        <w:rPr>
          <w:noProof/>
        </w:rPr>
        <w:drawing>
          <wp:inline distT="0" distB="0" distL="0" distR="0" wp14:anchorId="223B9540" wp14:editId="21B083DF">
            <wp:extent cx="5580380" cy="4988560"/>
            <wp:effectExtent l="0" t="0" r="127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5580380" cy="4988560"/>
                    </a:xfrm>
                    <a:prstGeom prst="rect">
                      <a:avLst/>
                    </a:prstGeom>
                  </pic:spPr>
                </pic:pic>
              </a:graphicData>
            </a:graphic>
          </wp:inline>
        </w:drawing>
      </w:r>
    </w:p>
    <w:p w14:paraId="5D6A5C8C" w14:textId="77777777" w:rsidR="004B5F80" w:rsidRPr="00193CD5" w:rsidRDefault="004B5F80" w:rsidP="00F41E19">
      <w:pPr>
        <w:tabs>
          <w:tab w:val="left" w:pos="4536"/>
        </w:tabs>
        <w:rPr>
          <w:rFonts w:cs="Arial"/>
          <w:bCs/>
          <w:i w:val="0"/>
        </w:rPr>
      </w:pPr>
    </w:p>
    <w:p w14:paraId="0BB57783" w14:textId="77777777" w:rsidR="00F41E19" w:rsidRPr="00193CD5" w:rsidRDefault="00F41E19" w:rsidP="00F41E19">
      <w:pPr>
        <w:tabs>
          <w:tab w:val="left" w:pos="4536"/>
        </w:tabs>
        <w:rPr>
          <w:rFonts w:cs="Arial"/>
          <w:bCs/>
          <w:i w:val="0"/>
        </w:rPr>
      </w:pPr>
    </w:p>
    <w:tbl>
      <w:tblPr>
        <w:tblW w:w="8788" w:type="dxa"/>
        <w:jc w:val="center"/>
        <w:tblLook w:val="04A0" w:firstRow="1" w:lastRow="0" w:firstColumn="1" w:lastColumn="0" w:noHBand="0" w:noVBand="1"/>
      </w:tblPr>
      <w:tblGrid>
        <w:gridCol w:w="4411"/>
        <w:gridCol w:w="4377"/>
      </w:tblGrid>
      <w:tr w:rsidR="00715A31" w:rsidRPr="00193CD5" w14:paraId="464E8940" w14:textId="015A7E17" w:rsidTr="0070327A">
        <w:trPr>
          <w:trHeight w:val="727"/>
          <w:jc w:val="center"/>
        </w:trPr>
        <w:tc>
          <w:tcPr>
            <w:tcW w:w="8788" w:type="dxa"/>
            <w:gridSpan w:val="2"/>
          </w:tcPr>
          <w:p w14:paraId="07A3DA27" w14:textId="2225E3F0" w:rsidR="00715A31" w:rsidRPr="00193CD5" w:rsidRDefault="00715A31" w:rsidP="00FF2FF4">
            <w:pPr>
              <w:jc w:val="center"/>
              <w:rPr>
                <w:rFonts w:cs="Arial"/>
                <w:b/>
                <w:i w:val="0"/>
                <w:color w:val="FF6600"/>
                <w:sz w:val="28"/>
              </w:rPr>
            </w:pPr>
            <w:r w:rsidRPr="00193CD5">
              <w:rPr>
                <w:rFonts w:cs="Arial"/>
                <w:b/>
                <w:i w:val="0"/>
                <w:color w:val="FF6600"/>
                <w:sz w:val="28"/>
              </w:rPr>
              <w:t>REALIZADO POR:</w:t>
            </w:r>
          </w:p>
        </w:tc>
      </w:tr>
      <w:tr w:rsidR="00715A31" w:rsidRPr="00193CD5" w14:paraId="40A1B901" w14:textId="33F4BA93" w:rsidTr="00715A31">
        <w:trPr>
          <w:trHeight w:val="336"/>
          <w:jc w:val="center"/>
        </w:trPr>
        <w:tc>
          <w:tcPr>
            <w:tcW w:w="4411" w:type="dxa"/>
          </w:tcPr>
          <w:p w14:paraId="4DF42647" w14:textId="605EB811" w:rsidR="00715A31" w:rsidRPr="00193CD5" w:rsidRDefault="00193CD5" w:rsidP="00FF2FF4">
            <w:pPr>
              <w:jc w:val="center"/>
              <w:rPr>
                <w:b/>
                <w:bCs/>
                <w:i w:val="0"/>
                <w:iCs/>
                <w:color w:val="808080"/>
              </w:rPr>
            </w:pPr>
            <w:r w:rsidRPr="00193CD5">
              <w:rPr>
                <w:b/>
                <w:i w:val="0"/>
                <w:color w:val="808080"/>
              </w:rPr>
              <w:t>Sagrario González López</w:t>
            </w:r>
          </w:p>
          <w:p w14:paraId="2A6D5D51" w14:textId="77777777" w:rsidR="00715A31" w:rsidRPr="00193CD5" w:rsidRDefault="00715A31" w:rsidP="00FF2FF4">
            <w:pPr>
              <w:jc w:val="center"/>
              <w:rPr>
                <w:bCs/>
                <w:iCs/>
                <w:color w:val="808080"/>
              </w:rPr>
            </w:pPr>
          </w:p>
        </w:tc>
        <w:tc>
          <w:tcPr>
            <w:tcW w:w="4377" w:type="dxa"/>
          </w:tcPr>
          <w:p w14:paraId="48BFC7A8" w14:textId="77777777" w:rsidR="00715A31" w:rsidRPr="00193CD5" w:rsidRDefault="00715A31" w:rsidP="00715A31">
            <w:pPr>
              <w:jc w:val="center"/>
              <w:rPr>
                <w:b/>
                <w:i w:val="0"/>
                <w:color w:val="808080"/>
              </w:rPr>
            </w:pPr>
            <w:r w:rsidRPr="00193CD5">
              <w:rPr>
                <w:b/>
                <w:i w:val="0"/>
                <w:color w:val="808080"/>
              </w:rPr>
              <w:t>Ignacio Acero Peña</w:t>
            </w:r>
          </w:p>
          <w:p w14:paraId="4EA6656B" w14:textId="3B81211A" w:rsidR="00715A31" w:rsidRPr="00193CD5" w:rsidRDefault="00715A31" w:rsidP="00715A31">
            <w:pPr>
              <w:jc w:val="center"/>
              <w:rPr>
                <w:b/>
                <w:i w:val="0"/>
                <w:color w:val="808080"/>
              </w:rPr>
            </w:pPr>
          </w:p>
        </w:tc>
      </w:tr>
      <w:tr w:rsidR="00715A31" w:rsidRPr="00193CD5" w14:paraId="0646359F" w14:textId="608D8B0E" w:rsidTr="00715A31">
        <w:trPr>
          <w:jc w:val="center"/>
        </w:trPr>
        <w:tc>
          <w:tcPr>
            <w:tcW w:w="4411" w:type="dxa"/>
          </w:tcPr>
          <w:p w14:paraId="17432745" w14:textId="63A057BD" w:rsidR="00715A31" w:rsidRPr="00193CD5" w:rsidRDefault="00715A31" w:rsidP="00FF2FF4">
            <w:pPr>
              <w:jc w:val="center"/>
              <w:rPr>
                <w:i w:val="0"/>
              </w:rPr>
            </w:pPr>
            <w:r w:rsidRPr="00193CD5">
              <w:rPr>
                <w:bCs/>
                <w:i w:val="0"/>
                <w:color w:val="808080"/>
              </w:rPr>
              <w:t>Arquitecto</w:t>
            </w:r>
          </w:p>
        </w:tc>
        <w:tc>
          <w:tcPr>
            <w:tcW w:w="4377" w:type="dxa"/>
          </w:tcPr>
          <w:p w14:paraId="311C7DB1" w14:textId="43AA51FC" w:rsidR="00715A31" w:rsidRPr="00193CD5" w:rsidRDefault="00715A31" w:rsidP="00FF2FF4">
            <w:pPr>
              <w:jc w:val="center"/>
              <w:rPr>
                <w:bCs/>
                <w:i w:val="0"/>
                <w:color w:val="808080"/>
              </w:rPr>
            </w:pPr>
            <w:r w:rsidRPr="00193CD5">
              <w:rPr>
                <w:bCs/>
                <w:i w:val="0"/>
                <w:color w:val="808080"/>
              </w:rPr>
              <w:t>Ingeniero Industrial del ICAI</w:t>
            </w:r>
          </w:p>
        </w:tc>
      </w:tr>
    </w:tbl>
    <w:p w14:paraId="23B75F98" w14:textId="77777777" w:rsidR="008C66AC" w:rsidRPr="00193CD5" w:rsidRDefault="008C66AC" w:rsidP="00BA3A3B">
      <w:pPr>
        <w:tabs>
          <w:tab w:val="center" w:pos="4680"/>
        </w:tabs>
        <w:suppressAutoHyphens/>
        <w:spacing w:line="276" w:lineRule="auto"/>
        <w:ind w:left="426"/>
        <w:jc w:val="both"/>
        <w:rPr>
          <w:bCs/>
          <w:i w:val="0"/>
          <w:sz w:val="20"/>
        </w:rPr>
      </w:pPr>
    </w:p>
    <w:p w14:paraId="294B5790" w14:textId="77777777" w:rsidR="00F41E19" w:rsidRPr="00EC24BE" w:rsidRDefault="00F41E19" w:rsidP="00BA3A3B">
      <w:pPr>
        <w:jc w:val="both"/>
        <w:rPr>
          <w:i w:val="0"/>
          <w:iCs/>
          <w:color w:val="808080"/>
          <w:sz w:val="20"/>
          <w:highlight w:val="yellow"/>
          <w:lang w:val="en-US"/>
        </w:rPr>
        <w:sectPr w:rsidR="00F41E19" w:rsidRPr="00EC24BE">
          <w:headerReference w:type="even" r:id="rId9"/>
          <w:headerReference w:type="default" r:id="rId10"/>
          <w:footerReference w:type="even" r:id="rId11"/>
          <w:footerReference w:type="default" r:id="rId12"/>
          <w:headerReference w:type="first" r:id="rId13"/>
          <w:footerReference w:type="first" r:id="rId14"/>
          <w:pgSz w:w="11907" w:h="16840" w:code="9"/>
          <w:pgMar w:top="2268" w:right="1418" w:bottom="1304" w:left="1701" w:header="720" w:footer="720" w:gutter="0"/>
          <w:cols w:space="720"/>
          <w:vAlign w:val="center"/>
        </w:sectPr>
      </w:pPr>
    </w:p>
    <w:p w14:paraId="4A6AEBA1" w14:textId="1BD79DC1" w:rsidR="002D0452" w:rsidRPr="000B7A4A" w:rsidRDefault="002D0452" w:rsidP="00BA3A3B">
      <w:pPr>
        <w:jc w:val="both"/>
        <w:rPr>
          <w:rFonts w:cs="Arial"/>
          <w:bCs/>
          <w:i w:val="0"/>
          <w:lang w:val="en-US"/>
        </w:rPr>
      </w:pPr>
    </w:p>
    <w:p w14:paraId="39CBAC73" w14:textId="77777777" w:rsidR="00DD4733" w:rsidRPr="000B7A4A" w:rsidRDefault="00DD4733" w:rsidP="00BA3A3B">
      <w:pPr>
        <w:jc w:val="both"/>
        <w:rPr>
          <w:rFonts w:cs="Arial"/>
          <w:bCs/>
          <w:i w:val="0"/>
          <w:lang w:val="en-US"/>
        </w:rPr>
      </w:pPr>
    </w:p>
    <w:p w14:paraId="02DE61CC" w14:textId="77777777" w:rsidR="008C66AC" w:rsidRPr="00F41E19" w:rsidRDefault="008C66AC" w:rsidP="00BA3A3B">
      <w:pPr>
        <w:pStyle w:val="Ttulo6"/>
        <w:jc w:val="both"/>
        <w:rPr>
          <w:rFonts w:cs="Arial"/>
          <w:i w:val="0"/>
          <w:color w:val="FF6600"/>
          <w:sz w:val="24"/>
          <w:szCs w:val="24"/>
          <w:u w:val="none"/>
        </w:rPr>
      </w:pPr>
      <w:r w:rsidRPr="00F41E19">
        <w:rPr>
          <w:rFonts w:cs="Arial"/>
          <w:i w:val="0"/>
          <w:color w:val="FF6600"/>
          <w:sz w:val="24"/>
          <w:szCs w:val="24"/>
          <w:u w:val="none"/>
        </w:rPr>
        <w:t>TABLA DE CONTENIDOS</w:t>
      </w:r>
    </w:p>
    <w:p w14:paraId="285A8E93" w14:textId="77777777" w:rsidR="008C66AC" w:rsidRPr="00F41E19" w:rsidRDefault="008C66AC" w:rsidP="00BA3A3B">
      <w:pPr>
        <w:jc w:val="both"/>
        <w:rPr>
          <w:i w:val="0"/>
        </w:rPr>
      </w:pPr>
    </w:p>
    <w:sdt>
      <w:sdtPr>
        <w:rPr>
          <w:rFonts w:eastAsiaTheme="majorEastAsia" w:cs="Arial"/>
          <w:i w:val="0"/>
          <w:caps/>
          <w:noProof/>
          <w:color w:val="FFFFFF" w:themeColor="background1"/>
          <w:szCs w:val="24"/>
          <w:lang w:eastAsia="en-US" w:bidi="en-US"/>
        </w:rPr>
        <w:id w:val="166414520"/>
        <w:docPartObj>
          <w:docPartGallery w:val="Table of Contents"/>
          <w:docPartUnique/>
        </w:docPartObj>
      </w:sdtPr>
      <w:sdtEndPr>
        <w:rPr>
          <w:rFonts w:eastAsia="Times New Roman"/>
          <w:caps w:val="0"/>
          <w:noProof w:val="0"/>
          <w:color w:val="auto"/>
          <w:sz w:val="18"/>
          <w:szCs w:val="18"/>
          <w:highlight w:val="yellow"/>
          <w:lang w:eastAsia="es-ES" w:bidi="ar-SA"/>
        </w:rPr>
      </w:sdtEndPr>
      <w:sdtContent>
        <w:p w14:paraId="0E24417D" w14:textId="1041DA32" w:rsidR="000B7A4A" w:rsidRPr="00F41E19" w:rsidRDefault="00902A7B">
          <w:pPr>
            <w:pStyle w:val="TDC1"/>
            <w:rPr>
              <w:rFonts w:asciiTheme="minorHAnsi" w:eastAsiaTheme="minorEastAsia" w:hAnsiTheme="minorHAnsi" w:cstheme="minorBidi"/>
              <w:i w:val="0"/>
              <w:noProof/>
              <w:sz w:val="22"/>
              <w:szCs w:val="22"/>
              <w:lang w:val="es-ES"/>
            </w:rPr>
          </w:pPr>
          <w:r w:rsidRPr="00F41E19">
            <w:rPr>
              <w:rFonts w:eastAsiaTheme="majorEastAsia" w:cs="Arial"/>
              <w:i w:val="0"/>
              <w:caps/>
              <w:noProof/>
              <w:color w:val="FFFFFF" w:themeColor="background1"/>
              <w:szCs w:val="24"/>
              <w:lang w:eastAsia="en-US" w:bidi="en-US"/>
            </w:rPr>
            <w:fldChar w:fldCharType="begin"/>
          </w:r>
          <w:r w:rsidR="009F21A7" w:rsidRPr="00F41E19">
            <w:rPr>
              <w:rFonts w:cs="Arial"/>
              <w:i w:val="0"/>
              <w:szCs w:val="24"/>
            </w:rPr>
            <w:instrText xml:space="preserve"> TOC \o "1-2" \h \z \u </w:instrText>
          </w:r>
          <w:r w:rsidRPr="00F41E19">
            <w:rPr>
              <w:rFonts w:eastAsiaTheme="majorEastAsia" w:cs="Arial"/>
              <w:i w:val="0"/>
              <w:caps/>
              <w:noProof/>
              <w:color w:val="FFFFFF" w:themeColor="background1"/>
              <w:szCs w:val="24"/>
              <w:lang w:eastAsia="en-US" w:bidi="en-US"/>
            </w:rPr>
            <w:fldChar w:fldCharType="separate"/>
          </w:r>
          <w:hyperlink w:anchor="_Toc139550798" w:history="1">
            <w:r w:rsidR="000B7A4A" w:rsidRPr="00F41E19">
              <w:rPr>
                <w:rStyle w:val="Hipervnculo"/>
                <w:i w:val="0"/>
                <w:noProof/>
              </w:rPr>
              <w:t>1.</w:t>
            </w:r>
            <w:r w:rsidR="000B7A4A" w:rsidRPr="00F41E19">
              <w:rPr>
                <w:rFonts w:asciiTheme="minorHAnsi" w:eastAsiaTheme="minorEastAsia" w:hAnsiTheme="minorHAnsi" w:cstheme="minorBidi"/>
                <w:i w:val="0"/>
                <w:noProof/>
                <w:sz w:val="22"/>
                <w:szCs w:val="22"/>
                <w:lang w:val="es-ES"/>
              </w:rPr>
              <w:tab/>
            </w:r>
            <w:r w:rsidR="000B7A4A" w:rsidRPr="00F41E19">
              <w:rPr>
                <w:rStyle w:val="Hipervnculo"/>
                <w:i w:val="0"/>
                <w:noProof/>
              </w:rPr>
              <w:t>ANTECEDENTES</w:t>
            </w:r>
            <w:r w:rsidR="000B7A4A" w:rsidRPr="00F41E19">
              <w:rPr>
                <w:i w:val="0"/>
                <w:noProof/>
                <w:webHidden/>
              </w:rPr>
              <w:tab/>
            </w:r>
            <w:r w:rsidR="000B7A4A" w:rsidRPr="00F41E19">
              <w:rPr>
                <w:i w:val="0"/>
                <w:noProof/>
                <w:webHidden/>
              </w:rPr>
              <w:fldChar w:fldCharType="begin"/>
            </w:r>
            <w:r w:rsidR="000B7A4A" w:rsidRPr="00F41E19">
              <w:rPr>
                <w:i w:val="0"/>
                <w:noProof/>
                <w:webHidden/>
              </w:rPr>
              <w:instrText xml:space="preserve"> PAGEREF _Toc139550798 \h </w:instrText>
            </w:r>
            <w:r w:rsidR="000B7A4A" w:rsidRPr="00F41E19">
              <w:rPr>
                <w:i w:val="0"/>
                <w:noProof/>
                <w:webHidden/>
              </w:rPr>
            </w:r>
            <w:r w:rsidR="000B7A4A" w:rsidRPr="00F41E19">
              <w:rPr>
                <w:i w:val="0"/>
                <w:noProof/>
                <w:webHidden/>
              </w:rPr>
              <w:fldChar w:fldCharType="separate"/>
            </w:r>
            <w:r w:rsidR="00DA7A39">
              <w:rPr>
                <w:i w:val="0"/>
                <w:noProof/>
                <w:webHidden/>
              </w:rPr>
              <w:t>3</w:t>
            </w:r>
            <w:r w:rsidR="000B7A4A" w:rsidRPr="00F41E19">
              <w:rPr>
                <w:i w:val="0"/>
                <w:noProof/>
                <w:webHidden/>
              </w:rPr>
              <w:fldChar w:fldCharType="end"/>
            </w:r>
          </w:hyperlink>
        </w:p>
        <w:p w14:paraId="1FF11CE6" w14:textId="273123C7" w:rsidR="000B7A4A" w:rsidRPr="00F41E19" w:rsidRDefault="00000000">
          <w:pPr>
            <w:pStyle w:val="TDC1"/>
            <w:rPr>
              <w:rFonts w:asciiTheme="minorHAnsi" w:eastAsiaTheme="minorEastAsia" w:hAnsiTheme="minorHAnsi" w:cstheme="minorBidi"/>
              <w:i w:val="0"/>
              <w:noProof/>
              <w:sz w:val="22"/>
              <w:szCs w:val="22"/>
              <w:lang w:val="es-ES"/>
            </w:rPr>
          </w:pPr>
          <w:hyperlink w:anchor="_Toc139550799" w:history="1">
            <w:r w:rsidR="000B7A4A" w:rsidRPr="00F41E19">
              <w:rPr>
                <w:rStyle w:val="Hipervnculo"/>
                <w:i w:val="0"/>
                <w:noProof/>
              </w:rPr>
              <w:t>2.</w:t>
            </w:r>
            <w:r w:rsidR="000B7A4A" w:rsidRPr="00F41E19">
              <w:rPr>
                <w:rFonts w:asciiTheme="minorHAnsi" w:eastAsiaTheme="minorEastAsia" w:hAnsiTheme="minorHAnsi" w:cstheme="minorBidi"/>
                <w:i w:val="0"/>
                <w:noProof/>
                <w:sz w:val="22"/>
                <w:szCs w:val="22"/>
                <w:lang w:val="es-ES"/>
              </w:rPr>
              <w:tab/>
            </w:r>
            <w:r w:rsidR="000B7A4A" w:rsidRPr="00F41E19">
              <w:rPr>
                <w:rStyle w:val="Hipervnculo"/>
                <w:i w:val="0"/>
                <w:noProof/>
              </w:rPr>
              <w:t>OBJETO</w:t>
            </w:r>
            <w:r w:rsidR="000B7A4A" w:rsidRPr="00F41E19">
              <w:rPr>
                <w:i w:val="0"/>
                <w:noProof/>
                <w:webHidden/>
              </w:rPr>
              <w:tab/>
            </w:r>
            <w:r w:rsidR="000B7A4A" w:rsidRPr="00F41E19">
              <w:rPr>
                <w:i w:val="0"/>
                <w:noProof/>
                <w:webHidden/>
              </w:rPr>
              <w:fldChar w:fldCharType="begin"/>
            </w:r>
            <w:r w:rsidR="000B7A4A" w:rsidRPr="00F41E19">
              <w:rPr>
                <w:i w:val="0"/>
                <w:noProof/>
                <w:webHidden/>
              </w:rPr>
              <w:instrText xml:space="preserve"> PAGEREF _Toc139550799 \h </w:instrText>
            </w:r>
            <w:r w:rsidR="000B7A4A" w:rsidRPr="00F41E19">
              <w:rPr>
                <w:i w:val="0"/>
                <w:noProof/>
                <w:webHidden/>
              </w:rPr>
            </w:r>
            <w:r w:rsidR="000B7A4A" w:rsidRPr="00F41E19">
              <w:rPr>
                <w:i w:val="0"/>
                <w:noProof/>
                <w:webHidden/>
              </w:rPr>
              <w:fldChar w:fldCharType="separate"/>
            </w:r>
            <w:r w:rsidR="00DA7A39">
              <w:rPr>
                <w:i w:val="0"/>
                <w:noProof/>
                <w:webHidden/>
              </w:rPr>
              <w:t>3</w:t>
            </w:r>
            <w:r w:rsidR="000B7A4A" w:rsidRPr="00F41E19">
              <w:rPr>
                <w:i w:val="0"/>
                <w:noProof/>
                <w:webHidden/>
              </w:rPr>
              <w:fldChar w:fldCharType="end"/>
            </w:r>
          </w:hyperlink>
        </w:p>
        <w:p w14:paraId="7FEE57C7" w14:textId="2881C113" w:rsidR="000B7A4A" w:rsidRPr="00F41E19" w:rsidRDefault="00000000">
          <w:pPr>
            <w:pStyle w:val="TDC1"/>
            <w:rPr>
              <w:rFonts w:asciiTheme="minorHAnsi" w:eastAsiaTheme="minorEastAsia" w:hAnsiTheme="minorHAnsi" w:cstheme="minorBidi"/>
              <w:i w:val="0"/>
              <w:noProof/>
              <w:sz w:val="22"/>
              <w:szCs w:val="22"/>
              <w:lang w:val="es-ES"/>
            </w:rPr>
          </w:pPr>
          <w:hyperlink w:anchor="_Toc139550800" w:history="1">
            <w:r w:rsidR="000B7A4A" w:rsidRPr="00F41E19">
              <w:rPr>
                <w:rStyle w:val="Hipervnculo"/>
                <w:i w:val="0"/>
                <w:noProof/>
              </w:rPr>
              <w:t>3.</w:t>
            </w:r>
            <w:r w:rsidR="000B7A4A" w:rsidRPr="00F41E19">
              <w:rPr>
                <w:rFonts w:asciiTheme="minorHAnsi" w:eastAsiaTheme="minorEastAsia" w:hAnsiTheme="minorHAnsi" w:cstheme="minorBidi"/>
                <w:i w:val="0"/>
                <w:noProof/>
                <w:sz w:val="22"/>
                <w:szCs w:val="22"/>
                <w:lang w:val="es-ES"/>
              </w:rPr>
              <w:tab/>
            </w:r>
            <w:r w:rsidR="000B7A4A" w:rsidRPr="00F41E19">
              <w:rPr>
                <w:rStyle w:val="Hipervnculo"/>
                <w:i w:val="0"/>
                <w:noProof/>
              </w:rPr>
              <w:t>ALCANCE DEL TRABAJO</w:t>
            </w:r>
            <w:r w:rsidR="000B7A4A" w:rsidRPr="00F41E19">
              <w:rPr>
                <w:i w:val="0"/>
                <w:noProof/>
                <w:webHidden/>
              </w:rPr>
              <w:tab/>
            </w:r>
            <w:r w:rsidR="000B7A4A" w:rsidRPr="00F41E19">
              <w:rPr>
                <w:i w:val="0"/>
                <w:noProof/>
                <w:webHidden/>
              </w:rPr>
              <w:fldChar w:fldCharType="begin"/>
            </w:r>
            <w:r w:rsidR="000B7A4A" w:rsidRPr="00F41E19">
              <w:rPr>
                <w:i w:val="0"/>
                <w:noProof/>
                <w:webHidden/>
              </w:rPr>
              <w:instrText xml:space="preserve"> PAGEREF _Toc139550800 \h </w:instrText>
            </w:r>
            <w:r w:rsidR="000B7A4A" w:rsidRPr="00F41E19">
              <w:rPr>
                <w:i w:val="0"/>
                <w:noProof/>
                <w:webHidden/>
              </w:rPr>
            </w:r>
            <w:r w:rsidR="000B7A4A" w:rsidRPr="00F41E19">
              <w:rPr>
                <w:i w:val="0"/>
                <w:noProof/>
                <w:webHidden/>
              </w:rPr>
              <w:fldChar w:fldCharType="separate"/>
            </w:r>
            <w:r w:rsidR="00DA7A39">
              <w:rPr>
                <w:i w:val="0"/>
                <w:noProof/>
                <w:webHidden/>
              </w:rPr>
              <w:t>3</w:t>
            </w:r>
            <w:r w:rsidR="000B7A4A" w:rsidRPr="00F41E19">
              <w:rPr>
                <w:i w:val="0"/>
                <w:noProof/>
                <w:webHidden/>
              </w:rPr>
              <w:fldChar w:fldCharType="end"/>
            </w:r>
          </w:hyperlink>
        </w:p>
        <w:p w14:paraId="75AA5E48" w14:textId="222008DB" w:rsidR="000B7A4A" w:rsidRPr="00F41E19" w:rsidRDefault="00000000">
          <w:pPr>
            <w:pStyle w:val="TDC1"/>
            <w:rPr>
              <w:rFonts w:asciiTheme="minorHAnsi" w:eastAsiaTheme="minorEastAsia" w:hAnsiTheme="minorHAnsi" w:cstheme="minorBidi"/>
              <w:i w:val="0"/>
              <w:noProof/>
              <w:sz w:val="22"/>
              <w:szCs w:val="22"/>
              <w:lang w:val="es-ES"/>
            </w:rPr>
          </w:pPr>
          <w:hyperlink w:anchor="_Toc139550801" w:history="1">
            <w:r w:rsidR="000B7A4A" w:rsidRPr="00F41E19">
              <w:rPr>
                <w:rStyle w:val="Hipervnculo"/>
                <w:i w:val="0"/>
                <w:noProof/>
              </w:rPr>
              <w:t>4.</w:t>
            </w:r>
            <w:r w:rsidR="000B7A4A" w:rsidRPr="00F41E19">
              <w:rPr>
                <w:rFonts w:asciiTheme="minorHAnsi" w:eastAsiaTheme="minorEastAsia" w:hAnsiTheme="minorHAnsi" w:cstheme="minorBidi"/>
                <w:i w:val="0"/>
                <w:noProof/>
                <w:sz w:val="22"/>
                <w:szCs w:val="22"/>
                <w:lang w:val="es-ES"/>
              </w:rPr>
              <w:tab/>
            </w:r>
            <w:r w:rsidR="000B7A4A" w:rsidRPr="00F41E19">
              <w:rPr>
                <w:rStyle w:val="Hipervnculo"/>
                <w:i w:val="0"/>
                <w:noProof/>
              </w:rPr>
              <w:t>DOCUMENTOS DE REFERENCIA</w:t>
            </w:r>
            <w:r w:rsidR="000B7A4A" w:rsidRPr="00F41E19">
              <w:rPr>
                <w:i w:val="0"/>
                <w:noProof/>
                <w:webHidden/>
              </w:rPr>
              <w:tab/>
            </w:r>
            <w:r w:rsidR="000B7A4A" w:rsidRPr="00F41E19">
              <w:rPr>
                <w:i w:val="0"/>
                <w:noProof/>
                <w:webHidden/>
              </w:rPr>
              <w:fldChar w:fldCharType="begin"/>
            </w:r>
            <w:r w:rsidR="000B7A4A" w:rsidRPr="00F41E19">
              <w:rPr>
                <w:i w:val="0"/>
                <w:noProof/>
                <w:webHidden/>
              </w:rPr>
              <w:instrText xml:space="preserve"> PAGEREF _Toc139550801 \h </w:instrText>
            </w:r>
            <w:r w:rsidR="000B7A4A" w:rsidRPr="00F41E19">
              <w:rPr>
                <w:i w:val="0"/>
                <w:noProof/>
                <w:webHidden/>
              </w:rPr>
            </w:r>
            <w:r w:rsidR="000B7A4A" w:rsidRPr="00F41E19">
              <w:rPr>
                <w:i w:val="0"/>
                <w:noProof/>
                <w:webHidden/>
              </w:rPr>
              <w:fldChar w:fldCharType="separate"/>
            </w:r>
            <w:r w:rsidR="00DA7A39">
              <w:rPr>
                <w:i w:val="0"/>
                <w:noProof/>
                <w:webHidden/>
              </w:rPr>
              <w:t>4</w:t>
            </w:r>
            <w:r w:rsidR="000B7A4A" w:rsidRPr="00F41E19">
              <w:rPr>
                <w:i w:val="0"/>
                <w:noProof/>
                <w:webHidden/>
              </w:rPr>
              <w:fldChar w:fldCharType="end"/>
            </w:r>
          </w:hyperlink>
        </w:p>
        <w:p w14:paraId="23EFED10" w14:textId="63BA65AE" w:rsidR="000B7A4A" w:rsidRPr="00F41E19" w:rsidRDefault="00000000">
          <w:pPr>
            <w:pStyle w:val="TDC2"/>
            <w:rPr>
              <w:rFonts w:asciiTheme="minorHAnsi" w:eastAsiaTheme="minorEastAsia" w:hAnsiTheme="minorHAnsi" w:cstheme="minorBidi"/>
              <w:i w:val="0"/>
              <w:noProof/>
              <w:sz w:val="22"/>
              <w:szCs w:val="22"/>
              <w:lang w:val="es-ES"/>
            </w:rPr>
          </w:pPr>
          <w:hyperlink w:anchor="_Toc139550802" w:history="1">
            <w:r w:rsidR="000B7A4A" w:rsidRPr="00F41E19">
              <w:rPr>
                <w:rStyle w:val="Hipervnculo"/>
                <w:i w:val="0"/>
                <w:noProof/>
              </w:rPr>
              <w:t>4.1.</w:t>
            </w:r>
            <w:r w:rsidR="000B7A4A" w:rsidRPr="00F41E19">
              <w:rPr>
                <w:rFonts w:asciiTheme="minorHAnsi" w:eastAsiaTheme="minorEastAsia" w:hAnsiTheme="minorHAnsi" w:cstheme="minorBidi"/>
                <w:i w:val="0"/>
                <w:noProof/>
                <w:sz w:val="22"/>
                <w:szCs w:val="22"/>
                <w:lang w:val="es-ES"/>
              </w:rPr>
              <w:tab/>
            </w:r>
            <w:r w:rsidR="000B7A4A" w:rsidRPr="00F41E19">
              <w:rPr>
                <w:rStyle w:val="Hipervnculo"/>
                <w:i w:val="0"/>
                <w:noProof/>
              </w:rPr>
              <w:t>DOCUMENTOS DE PROYECTO</w:t>
            </w:r>
            <w:r w:rsidR="000B7A4A" w:rsidRPr="00F41E19">
              <w:rPr>
                <w:i w:val="0"/>
                <w:noProof/>
                <w:webHidden/>
              </w:rPr>
              <w:tab/>
            </w:r>
            <w:r w:rsidR="000B7A4A" w:rsidRPr="00F41E19">
              <w:rPr>
                <w:i w:val="0"/>
                <w:noProof/>
                <w:webHidden/>
              </w:rPr>
              <w:fldChar w:fldCharType="begin"/>
            </w:r>
            <w:r w:rsidR="000B7A4A" w:rsidRPr="00F41E19">
              <w:rPr>
                <w:i w:val="0"/>
                <w:noProof/>
                <w:webHidden/>
              </w:rPr>
              <w:instrText xml:space="preserve"> PAGEREF _Toc139550802 \h </w:instrText>
            </w:r>
            <w:r w:rsidR="000B7A4A" w:rsidRPr="00F41E19">
              <w:rPr>
                <w:i w:val="0"/>
                <w:noProof/>
                <w:webHidden/>
              </w:rPr>
            </w:r>
            <w:r w:rsidR="000B7A4A" w:rsidRPr="00F41E19">
              <w:rPr>
                <w:i w:val="0"/>
                <w:noProof/>
                <w:webHidden/>
              </w:rPr>
              <w:fldChar w:fldCharType="separate"/>
            </w:r>
            <w:r w:rsidR="00DA7A39">
              <w:rPr>
                <w:i w:val="0"/>
                <w:noProof/>
                <w:webHidden/>
              </w:rPr>
              <w:t>4</w:t>
            </w:r>
            <w:r w:rsidR="000B7A4A" w:rsidRPr="00F41E19">
              <w:rPr>
                <w:i w:val="0"/>
                <w:noProof/>
                <w:webHidden/>
              </w:rPr>
              <w:fldChar w:fldCharType="end"/>
            </w:r>
          </w:hyperlink>
        </w:p>
        <w:p w14:paraId="466650DC" w14:textId="588D75F5" w:rsidR="000B7A4A" w:rsidRPr="00F41E19" w:rsidRDefault="00000000">
          <w:pPr>
            <w:pStyle w:val="TDC2"/>
            <w:rPr>
              <w:rFonts w:asciiTheme="minorHAnsi" w:eastAsiaTheme="minorEastAsia" w:hAnsiTheme="minorHAnsi" w:cstheme="minorBidi"/>
              <w:i w:val="0"/>
              <w:noProof/>
              <w:sz w:val="22"/>
              <w:szCs w:val="22"/>
              <w:lang w:val="es-ES"/>
            </w:rPr>
          </w:pPr>
          <w:hyperlink w:anchor="_Toc139550803" w:history="1">
            <w:r w:rsidR="000B7A4A" w:rsidRPr="00F41E19">
              <w:rPr>
                <w:rStyle w:val="Hipervnculo"/>
                <w:i w:val="0"/>
                <w:noProof/>
              </w:rPr>
              <w:t>4.2.</w:t>
            </w:r>
            <w:r w:rsidR="000B7A4A" w:rsidRPr="00F41E19">
              <w:rPr>
                <w:rFonts w:asciiTheme="minorHAnsi" w:eastAsiaTheme="minorEastAsia" w:hAnsiTheme="minorHAnsi" w:cstheme="minorBidi"/>
                <w:i w:val="0"/>
                <w:noProof/>
                <w:sz w:val="22"/>
                <w:szCs w:val="22"/>
                <w:lang w:val="es-ES"/>
              </w:rPr>
              <w:tab/>
            </w:r>
            <w:r w:rsidR="000B7A4A" w:rsidRPr="00F41E19">
              <w:rPr>
                <w:rStyle w:val="Hipervnculo"/>
                <w:i w:val="0"/>
                <w:noProof/>
              </w:rPr>
              <w:t>NORMATIVA DE APLICACIÓN</w:t>
            </w:r>
            <w:r w:rsidR="000B7A4A" w:rsidRPr="00F41E19">
              <w:rPr>
                <w:i w:val="0"/>
                <w:noProof/>
                <w:webHidden/>
              </w:rPr>
              <w:tab/>
            </w:r>
            <w:r w:rsidR="000B7A4A" w:rsidRPr="00F41E19">
              <w:rPr>
                <w:i w:val="0"/>
                <w:noProof/>
                <w:webHidden/>
              </w:rPr>
              <w:fldChar w:fldCharType="begin"/>
            </w:r>
            <w:r w:rsidR="000B7A4A" w:rsidRPr="00F41E19">
              <w:rPr>
                <w:i w:val="0"/>
                <w:noProof/>
                <w:webHidden/>
              </w:rPr>
              <w:instrText xml:space="preserve"> PAGEREF _Toc139550803 \h </w:instrText>
            </w:r>
            <w:r w:rsidR="000B7A4A" w:rsidRPr="00F41E19">
              <w:rPr>
                <w:i w:val="0"/>
                <w:noProof/>
                <w:webHidden/>
              </w:rPr>
            </w:r>
            <w:r w:rsidR="000B7A4A" w:rsidRPr="00F41E19">
              <w:rPr>
                <w:i w:val="0"/>
                <w:noProof/>
                <w:webHidden/>
              </w:rPr>
              <w:fldChar w:fldCharType="separate"/>
            </w:r>
            <w:r w:rsidR="00DA7A39">
              <w:rPr>
                <w:i w:val="0"/>
                <w:noProof/>
                <w:webHidden/>
              </w:rPr>
              <w:t>4</w:t>
            </w:r>
            <w:r w:rsidR="000B7A4A" w:rsidRPr="00F41E19">
              <w:rPr>
                <w:i w:val="0"/>
                <w:noProof/>
                <w:webHidden/>
              </w:rPr>
              <w:fldChar w:fldCharType="end"/>
            </w:r>
          </w:hyperlink>
        </w:p>
        <w:p w14:paraId="5E38DDCA" w14:textId="07AEBFF1" w:rsidR="000B7A4A" w:rsidRPr="00F41E19" w:rsidRDefault="00000000">
          <w:pPr>
            <w:pStyle w:val="TDC1"/>
            <w:rPr>
              <w:rFonts w:asciiTheme="minorHAnsi" w:eastAsiaTheme="minorEastAsia" w:hAnsiTheme="minorHAnsi" w:cstheme="minorBidi"/>
              <w:i w:val="0"/>
              <w:noProof/>
              <w:sz w:val="22"/>
              <w:szCs w:val="22"/>
              <w:lang w:val="es-ES"/>
            </w:rPr>
          </w:pPr>
          <w:hyperlink w:anchor="_Toc139550804" w:history="1">
            <w:r w:rsidR="000B7A4A" w:rsidRPr="00F41E19">
              <w:rPr>
                <w:rStyle w:val="Hipervnculo"/>
                <w:i w:val="0"/>
                <w:noProof/>
              </w:rPr>
              <w:t>5.</w:t>
            </w:r>
            <w:r w:rsidR="000B7A4A" w:rsidRPr="00F41E19">
              <w:rPr>
                <w:rFonts w:asciiTheme="minorHAnsi" w:eastAsiaTheme="minorEastAsia" w:hAnsiTheme="minorHAnsi" w:cstheme="minorBidi"/>
                <w:i w:val="0"/>
                <w:noProof/>
                <w:sz w:val="22"/>
                <w:szCs w:val="22"/>
                <w:lang w:val="es-ES"/>
              </w:rPr>
              <w:tab/>
            </w:r>
            <w:r w:rsidR="000B7A4A" w:rsidRPr="00F41E19">
              <w:rPr>
                <w:rStyle w:val="Hipervnculo"/>
                <w:i w:val="0"/>
                <w:noProof/>
              </w:rPr>
              <w:t>REVISIÓN REALIZADA</w:t>
            </w:r>
            <w:r w:rsidR="000B7A4A" w:rsidRPr="00F41E19">
              <w:rPr>
                <w:i w:val="0"/>
                <w:noProof/>
                <w:webHidden/>
              </w:rPr>
              <w:tab/>
            </w:r>
            <w:r w:rsidR="000B7A4A" w:rsidRPr="00F41E19">
              <w:rPr>
                <w:i w:val="0"/>
                <w:noProof/>
                <w:webHidden/>
              </w:rPr>
              <w:fldChar w:fldCharType="begin"/>
            </w:r>
            <w:r w:rsidR="000B7A4A" w:rsidRPr="00F41E19">
              <w:rPr>
                <w:i w:val="0"/>
                <w:noProof/>
                <w:webHidden/>
              </w:rPr>
              <w:instrText xml:space="preserve"> PAGEREF _Toc139550804 \h </w:instrText>
            </w:r>
            <w:r w:rsidR="000B7A4A" w:rsidRPr="00F41E19">
              <w:rPr>
                <w:i w:val="0"/>
                <w:noProof/>
                <w:webHidden/>
              </w:rPr>
            </w:r>
            <w:r w:rsidR="000B7A4A" w:rsidRPr="00F41E19">
              <w:rPr>
                <w:i w:val="0"/>
                <w:noProof/>
                <w:webHidden/>
              </w:rPr>
              <w:fldChar w:fldCharType="separate"/>
            </w:r>
            <w:r w:rsidR="00DA7A39">
              <w:rPr>
                <w:i w:val="0"/>
                <w:noProof/>
                <w:webHidden/>
              </w:rPr>
              <w:t>4</w:t>
            </w:r>
            <w:r w:rsidR="000B7A4A" w:rsidRPr="00F41E19">
              <w:rPr>
                <w:i w:val="0"/>
                <w:noProof/>
                <w:webHidden/>
              </w:rPr>
              <w:fldChar w:fldCharType="end"/>
            </w:r>
          </w:hyperlink>
        </w:p>
        <w:p w14:paraId="46A16E5E" w14:textId="32463149" w:rsidR="000B7A4A" w:rsidRPr="00F41E19" w:rsidRDefault="00000000">
          <w:pPr>
            <w:pStyle w:val="TDC2"/>
            <w:rPr>
              <w:rFonts w:asciiTheme="minorHAnsi" w:eastAsiaTheme="minorEastAsia" w:hAnsiTheme="minorHAnsi" w:cstheme="minorBidi"/>
              <w:i w:val="0"/>
              <w:noProof/>
              <w:sz w:val="22"/>
              <w:szCs w:val="22"/>
              <w:lang w:val="es-ES"/>
            </w:rPr>
          </w:pPr>
          <w:hyperlink w:anchor="_Toc139550805" w:history="1">
            <w:r w:rsidR="000B7A4A" w:rsidRPr="00F41E19">
              <w:rPr>
                <w:rStyle w:val="Hipervnculo"/>
                <w:i w:val="0"/>
                <w:noProof/>
              </w:rPr>
              <w:t>5.1.</w:t>
            </w:r>
            <w:r w:rsidR="000B7A4A" w:rsidRPr="00F41E19">
              <w:rPr>
                <w:rFonts w:asciiTheme="minorHAnsi" w:eastAsiaTheme="minorEastAsia" w:hAnsiTheme="minorHAnsi" w:cstheme="minorBidi"/>
                <w:i w:val="0"/>
                <w:noProof/>
                <w:sz w:val="22"/>
                <w:szCs w:val="22"/>
                <w:lang w:val="es-ES"/>
              </w:rPr>
              <w:tab/>
            </w:r>
            <w:r w:rsidR="000B7A4A" w:rsidRPr="00F41E19">
              <w:rPr>
                <w:rStyle w:val="Hipervnculo"/>
                <w:i w:val="0"/>
                <w:noProof/>
              </w:rPr>
              <w:t>JUSTIFICACIÓN DE LAS SOLUCIONES ADOPTADAS</w:t>
            </w:r>
            <w:r w:rsidR="000B7A4A" w:rsidRPr="00F41E19">
              <w:rPr>
                <w:i w:val="0"/>
                <w:noProof/>
                <w:webHidden/>
              </w:rPr>
              <w:tab/>
            </w:r>
            <w:r w:rsidR="000B7A4A" w:rsidRPr="00F41E19">
              <w:rPr>
                <w:i w:val="0"/>
                <w:noProof/>
                <w:webHidden/>
              </w:rPr>
              <w:fldChar w:fldCharType="begin"/>
            </w:r>
            <w:r w:rsidR="000B7A4A" w:rsidRPr="00F41E19">
              <w:rPr>
                <w:i w:val="0"/>
                <w:noProof/>
                <w:webHidden/>
              </w:rPr>
              <w:instrText xml:space="preserve"> PAGEREF _Toc139550805 \h </w:instrText>
            </w:r>
            <w:r w:rsidR="000B7A4A" w:rsidRPr="00F41E19">
              <w:rPr>
                <w:i w:val="0"/>
                <w:noProof/>
                <w:webHidden/>
              </w:rPr>
            </w:r>
            <w:r w:rsidR="000B7A4A" w:rsidRPr="00F41E19">
              <w:rPr>
                <w:i w:val="0"/>
                <w:noProof/>
                <w:webHidden/>
              </w:rPr>
              <w:fldChar w:fldCharType="separate"/>
            </w:r>
            <w:r w:rsidR="00DA7A39">
              <w:rPr>
                <w:i w:val="0"/>
                <w:noProof/>
                <w:webHidden/>
              </w:rPr>
              <w:t>4</w:t>
            </w:r>
            <w:r w:rsidR="000B7A4A" w:rsidRPr="00F41E19">
              <w:rPr>
                <w:i w:val="0"/>
                <w:noProof/>
                <w:webHidden/>
              </w:rPr>
              <w:fldChar w:fldCharType="end"/>
            </w:r>
          </w:hyperlink>
        </w:p>
        <w:p w14:paraId="3A13D9C6" w14:textId="66B7B74A" w:rsidR="000B7A4A" w:rsidRPr="00F41E19" w:rsidRDefault="00000000">
          <w:pPr>
            <w:pStyle w:val="TDC2"/>
            <w:rPr>
              <w:rFonts w:asciiTheme="minorHAnsi" w:eastAsiaTheme="minorEastAsia" w:hAnsiTheme="minorHAnsi" w:cstheme="minorBidi"/>
              <w:i w:val="0"/>
              <w:noProof/>
              <w:sz w:val="22"/>
              <w:szCs w:val="22"/>
              <w:lang w:val="es-ES"/>
            </w:rPr>
          </w:pPr>
          <w:hyperlink w:anchor="_Toc139550806" w:history="1">
            <w:r w:rsidR="000B7A4A" w:rsidRPr="00F41E19">
              <w:rPr>
                <w:rStyle w:val="Hipervnculo"/>
                <w:i w:val="0"/>
                <w:noProof/>
              </w:rPr>
              <w:t>5.2.</w:t>
            </w:r>
            <w:r w:rsidR="000B7A4A" w:rsidRPr="00F41E19">
              <w:rPr>
                <w:rFonts w:asciiTheme="minorHAnsi" w:eastAsiaTheme="minorEastAsia" w:hAnsiTheme="minorHAnsi" w:cstheme="minorBidi"/>
                <w:i w:val="0"/>
                <w:noProof/>
                <w:sz w:val="22"/>
                <w:szCs w:val="22"/>
                <w:lang w:val="es-ES"/>
              </w:rPr>
              <w:tab/>
            </w:r>
            <w:r w:rsidR="000B7A4A" w:rsidRPr="00F41E19">
              <w:rPr>
                <w:rStyle w:val="Hipervnculo"/>
                <w:i w:val="0"/>
                <w:noProof/>
              </w:rPr>
              <w:t>ANÁLISIS DE LAS SOLUCIONES ADOPTADAS</w:t>
            </w:r>
            <w:r w:rsidR="000B7A4A" w:rsidRPr="00F41E19">
              <w:rPr>
                <w:i w:val="0"/>
                <w:noProof/>
                <w:webHidden/>
              </w:rPr>
              <w:tab/>
            </w:r>
            <w:r w:rsidR="000B7A4A" w:rsidRPr="00F41E19">
              <w:rPr>
                <w:i w:val="0"/>
                <w:noProof/>
                <w:webHidden/>
              </w:rPr>
              <w:fldChar w:fldCharType="begin"/>
            </w:r>
            <w:r w:rsidR="000B7A4A" w:rsidRPr="00F41E19">
              <w:rPr>
                <w:i w:val="0"/>
                <w:noProof/>
                <w:webHidden/>
              </w:rPr>
              <w:instrText xml:space="preserve"> PAGEREF _Toc139550806 \h </w:instrText>
            </w:r>
            <w:r w:rsidR="000B7A4A" w:rsidRPr="00F41E19">
              <w:rPr>
                <w:i w:val="0"/>
                <w:noProof/>
                <w:webHidden/>
              </w:rPr>
            </w:r>
            <w:r w:rsidR="000B7A4A" w:rsidRPr="00F41E19">
              <w:rPr>
                <w:i w:val="0"/>
                <w:noProof/>
                <w:webHidden/>
              </w:rPr>
              <w:fldChar w:fldCharType="separate"/>
            </w:r>
            <w:r w:rsidR="00DA7A39">
              <w:rPr>
                <w:i w:val="0"/>
                <w:noProof/>
                <w:webHidden/>
              </w:rPr>
              <w:t>5</w:t>
            </w:r>
            <w:r w:rsidR="000B7A4A" w:rsidRPr="00F41E19">
              <w:rPr>
                <w:i w:val="0"/>
                <w:noProof/>
                <w:webHidden/>
              </w:rPr>
              <w:fldChar w:fldCharType="end"/>
            </w:r>
          </w:hyperlink>
        </w:p>
        <w:p w14:paraId="269661AA" w14:textId="2CE7F357" w:rsidR="000B7A4A" w:rsidRPr="00F41E19" w:rsidRDefault="00000000">
          <w:pPr>
            <w:pStyle w:val="TDC2"/>
            <w:rPr>
              <w:rFonts w:asciiTheme="minorHAnsi" w:eastAsiaTheme="minorEastAsia" w:hAnsiTheme="minorHAnsi" w:cstheme="minorBidi"/>
              <w:i w:val="0"/>
              <w:noProof/>
              <w:sz w:val="22"/>
              <w:szCs w:val="22"/>
              <w:lang w:val="es-ES"/>
            </w:rPr>
          </w:pPr>
          <w:hyperlink w:anchor="_Toc139550807" w:history="1">
            <w:r w:rsidR="000B7A4A" w:rsidRPr="00F41E19">
              <w:rPr>
                <w:rStyle w:val="Hipervnculo"/>
                <w:i w:val="0"/>
                <w:noProof/>
              </w:rPr>
              <w:t>5.3.</w:t>
            </w:r>
            <w:r w:rsidR="000B7A4A" w:rsidRPr="00F41E19">
              <w:rPr>
                <w:rFonts w:asciiTheme="minorHAnsi" w:eastAsiaTheme="minorEastAsia" w:hAnsiTheme="minorHAnsi" w:cstheme="minorBidi"/>
                <w:i w:val="0"/>
                <w:noProof/>
                <w:sz w:val="22"/>
                <w:szCs w:val="22"/>
                <w:lang w:val="es-ES"/>
              </w:rPr>
              <w:tab/>
            </w:r>
            <w:r w:rsidR="000B7A4A" w:rsidRPr="00F41E19">
              <w:rPr>
                <w:rStyle w:val="Hipervnculo"/>
                <w:i w:val="0"/>
                <w:noProof/>
              </w:rPr>
              <w:t>COHERENCIA ENTRE DOCUMENTOS DE PROYECTO</w:t>
            </w:r>
            <w:r w:rsidR="000B7A4A" w:rsidRPr="00F41E19">
              <w:rPr>
                <w:i w:val="0"/>
                <w:noProof/>
                <w:webHidden/>
              </w:rPr>
              <w:tab/>
            </w:r>
            <w:r w:rsidR="000B7A4A" w:rsidRPr="00F41E19">
              <w:rPr>
                <w:i w:val="0"/>
                <w:noProof/>
                <w:webHidden/>
              </w:rPr>
              <w:fldChar w:fldCharType="begin"/>
            </w:r>
            <w:r w:rsidR="000B7A4A" w:rsidRPr="00F41E19">
              <w:rPr>
                <w:i w:val="0"/>
                <w:noProof/>
                <w:webHidden/>
              </w:rPr>
              <w:instrText xml:space="preserve"> PAGEREF _Toc139550807 \h </w:instrText>
            </w:r>
            <w:r w:rsidR="000B7A4A" w:rsidRPr="00F41E19">
              <w:rPr>
                <w:i w:val="0"/>
                <w:noProof/>
                <w:webHidden/>
              </w:rPr>
            </w:r>
            <w:r w:rsidR="000B7A4A" w:rsidRPr="00F41E19">
              <w:rPr>
                <w:i w:val="0"/>
                <w:noProof/>
                <w:webHidden/>
              </w:rPr>
              <w:fldChar w:fldCharType="separate"/>
            </w:r>
            <w:r w:rsidR="00DA7A39">
              <w:rPr>
                <w:i w:val="0"/>
                <w:noProof/>
                <w:webHidden/>
              </w:rPr>
              <w:t>10</w:t>
            </w:r>
            <w:r w:rsidR="000B7A4A" w:rsidRPr="00F41E19">
              <w:rPr>
                <w:i w:val="0"/>
                <w:noProof/>
                <w:webHidden/>
              </w:rPr>
              <w:fldChar w:fldCharType="end"/>
            </w:r>
          </w:hyperlink>
        </w:p>
        <w:p w14:paraId="722D7D56" w14:textId="00AD1470" w:rsidR="000B7A4A" w:rsidRPr="00F41E19" w:rsidRDefault="00000000">
          <w:pPr>
            <w:pStyle w:val="TDC1"/>
            <w:rPr>
              <w:rFonts w:asciiTheme="minorHAnsi" w:eastAsiaTheme="minorEastAsia" w:hAnsiTheme="minorHAnsi" w:cstheme="minorBidi"/>
              <w:i w:val="0"/>
              <w:noProof/>
              <w:sz w:val="22"/>
              <w:szCs w:val="22"/>
              <w:lang w:val="es-ES"/>
            </w:rPr>
          </w:pPr>
          <w:hyperlink w:anchor="_Toc139550808" w:history="1">
            <w:r w:rsidR="000B7A4A" w:rsidRPr="00F41E19">
              <w:rPr>
                <w:rStyle w:val="Hipervnculo"/>
                <w:i w:val="0"/>
                <w:noProof/>
              </w:rPr>
              <w:t>6.</w:t>
            </w:r>
            <w:r w:rsidR="000B7A4A" w:rsidRPr="00F41E19">
              <w:rPr>
                <w:rFonts w:asciiTheme="minorHAnsi" w:eastAsiaTheme="minorEastAsia" w:hAnsiTheme="minorHAnsi" w:cstheme="minorBidi"/>
                <w:i w:val="0"/>
                <w:noProof/>
                <w:sz w:val="22"/>
                <w:szCs w:val="22"/>
                <w:lang w:val="es-ES"/>
              </w:rPr>
              <w:tab/>
            </w:r>
            <w:r w:rsidR="000B7A4A" w:rsidRPr="00F41E19">
              <w:rPr>
                <w:rStyle w:val="Hipervnculo"/>
                <w:i w:val="0"/>
                <w:noProof/>
              </w:rPr>
              <w:t>CONCLUSIONES</w:t>
            </w:r>
            <w:r w:rsidR="000B7A4A" w:rsidRPr="00F41E19">
              <w:rPr>
                <w:i w:val="0"/>
                <w:noProof/>
                <w:webHidden/>
              </w:rPr>
              <w:tab/>
            </w:r>
            <w:r w:rsidR="000B7A4A" w:rsidRPr="00F41E19">
              <w:rPr>
                <w:i w:val="0"/>
                <w:noProof/>
                <w:webHidden/>
              </w:rPr>
              <w:fldChar w:fldCharType="begin"/>
            </w:r>
            <w:r w:rsidR="000B7A4A" w:rsidRPr="00F41E19">
              <w:rPr>
                <w:i w:val="0"/>
                <w:noProof/>
                <w:webHidden/>
              </w:rPr>
              <w:instrText xml:space="preserve"> PAGEREF _Toc139550808 \h </w:instrText>
            </w:r>
            <w:r w:rsidR="000B7A4A" w:rsidRPr="00F41E19">
              <w:rPr>
                <w:i w:val="0"/>
                <w:noProof/>
                <w:webHidden/>
              </w:rPr>
            </w:r>
            <w:r w:rsidR="000B7A4A" w:rsidRPr="00F41E19">
              <w:rPr>
                <w:i w:val="0"/>
                <w:noProof/>
                <w:webHidden/>
              </w:rPr>
              <w:fldChar w:fldCharType="separate"/>
            </w:r>
            <w:r w:rsidR="00DA7A39">
              <w:rPr>
                <w:i w:val="0"/>
                <w:noProof/>
                <w:webHidden/>
              </w:rPr>
              <w:t>16</w:t>
            </w:r>
            <w:r w:rsidR="000B7A4A" w:rsidRPr="00F41E19">
              <w:rPr>
                <w:i w:val="0"/>
                <w:noProof/>
                <w:webHidden/>
              </w:rPr>
              <w:fldChar w:fldCharType="end"/>
            </w:r>
          </w:hyperlink>
        </w:p>
        <w:p w14:paraId="5A887075" w14:textId="562E507D" w:rsidR="009F21A7" w:rsidRPr="00F41E19" w:rsidRDefault="00902A7B" w:rsidP="00BA3A3B">
          <w:pPr>
            <w:spacing w:line="360" w:lineRule="auto"/>
            <w:jc w:val="both"/>
            <w:rPr>
              <w:i w:val="0"/>
              <w:highlight w:val="yellow"/>
            </w:rPr>
          </w:pPr>
          <w:r w:rsidRPr="00F41E19">
            <w:rPr>
              <w:rFonts w:cs="Arial"/>
              <w:i w:val="0"/>
              <w:szCs w:val="24"/>
            </w:rPr>
            <w:fldChar w:fldCharType="end"/>
          </w:r>
        </w:p>
      </w:sdtContent>
    </w:sdt>
    <w:p w14:paraId="3F4F2F57" w14:textId="7A006D76" w:rsidR="00681975" w:rsidRPr="00F41E19" w:rsidRDefault="00681975" w:rsidP="00BA3A3B">
      <w:pPr>
        <w:jc w:val="both"/>
        <w:rPr>
          <w:highlight w:val="yellow"/>
        </w:rPr>
      </w:pPr>
      <w:r w:rsidRPr="00F41E19">
        <w:rPr>
          <w:highlight w:val="yellow"/>
        </w:rPr>
        <w:br w:type="page"/>
      </w:r>
    </w:p>
    <w:tbl>
      <w:tblPr>
        <w:tblW w:w="9074" w:type="dxa"/>
        <w:tblInd w:w="403" w:type="dxa"/>
        <w:tblLayout w:type="fixed"/>
        <w:tblCellMar>
          <w:left w:w="120" w:type="dxa"/>
          <w:right w:w="120" w:type="dxa"/>
        </w:tblCellMar>
        <w:tblLook w:val="0000" w:firstRow="0" w:lastRow="0" w:firstColumn="0" w:lastColumn="0" w:noHBand="0" w:noVBand="0"/>
      </w:tblPr>
      <w:tblGrid>
        <w:gridCol w:w="9074"/>
      </w:tblGrid>
      <w:tr w:rsidR="00F22CEC" w:rsidRPr="00C07BD2" w14:paraId="6AFA4F3D" w14:textId="77777777" w:rsidTr="0002495A">
        <w:tc>
          <w:tcPr>
            <w:tcW w:w="9074" w:type="dxa"/>
            <w:tcBorders>
              <w:top w:val="double" w:sz="6" w:space="0" w:color="auto"/>
              <w:left w:val="double" w:sz="6" w:space="0" w:color="auto"/>
              <w:bottom w:val="double" w:sz="6" w:space="0" w:color="auto"/>
              <w:right w:val="double" w:sz="6" w:space="0" w:color="auto"/>
            </w:tcBorders>
          </w:tcPr>
          <w:p w14:paraId="5BD7F997" w14:textId="77777777" w:rsidR="00F22CEC" w:rsidRPr="00C07BD2" w:rsidRDefault="00F22CEC" w:rsidP="00BA3A3B">
            <w:pPr>
              <w:jc w:val="both"/>
              <w:rPr>
                <w:i w:val="0"/>
                <w:spacing w:val="-2"/>
              </w:rPr>
            </w:pPr>
          </w:p>
          <w:tbl>
            <w:tblPr>
              <w:tblW w:w="8954" w:type="dxa"/>
              <w:tblBorders>
                <w:top w:val="nil"/>
                <w:left w:val="nil"/>
                <w:bottom w:val="nil"/>
                <w:right w:val="nil"/>
              </w:tblBorders>
              <w:tblLayout w:type="fixed"/>
              <w:tblLook w:val="0000" w:firstRow="0" w:lastRow="0" w:firstColumn="0" w:lastColumn="0" w:noHBand="0" w:noVBand="0"/>
            </w:tblPr>
            <w:tblGrid>
              <w:gridCol w:w="8954"/>
            </w:tblGrid>
            <w:tr w:rsidR="00F22CEC" w:rsidRPr="00C07BD2" w14:paraId="13F295CB" w14:textId="77777777" w:rsidTr="00A65C70">
              <w:trPr>
                <w:trHeight w:val="81"/>
              </w:trPr>
              <w:tc>
                <w:tcPr>
                  <w:tcW w:w="8954" w:type="dxa"/>
                </w:tcPr>
                <w:p w14:paraId="078EFFA8" w14:textId="15B3FE64" w:rsidR="00F22CEC" w:rsidRPr="00C07BD2" w:rsidRDefault="00F22CEC" w:rsidP="00B61FF0">
                  <w:pPr>
                    <w:pStyle w:val="epgrafe"/>
                    <w:ind w:left="60" w:right="168"/>
                    <w:jc w:val="both"/>
                    <w:rPr>
                      <w:rFonts w:ascii="Arial" w:hAnsi="Arial"/>
                      <w:bCs/>
                      <w:iCs/>
                      <w:spacing w:val="-2"/>
                    </w:rPr>
                  </w:pPr>
                  <w:r w:rsidRPr="00C07BD2">
                    <w:rPr>
                      <w:rFonts w:ascii="Arial" w:hAnsi="Arial"/>
                      <w:b/>
                      <w:spacing w:val="-2"/>
                    </w:rPr>
                    <w:t xml:space="preserve">Peticionario: </w:t>
                  </w:r>
                  <w:r w:rsidR="007621AC" w:rsidRPr="007621AC">
                    <w:rPr>
                      <w:rFonts w:ascii="Arial" w:hAnsi="Arial"/>
                      <w:bCs/>
                      <w:spacing w:val="-2"/>
                    </w:rPr>
                    <w:t>HO</w:t>
                  </w:r>
                  <w:r w:rsidR="007621AC">
                    <w:rPr>
                      <w:rFonts w:ascii="Arial" w:hAnsi="Arial"/>
                      <w:bCs/>
                      <w:spacing w:val="-2"/>
                    </w:rPr>
                    <w:t>S</w:t>
                  </w:r>
                  <w:r w:rsidR="007621AC" w:rsidRPr="007621AC">
                    <w:rPr>
                      <w:rFonts w:ascii="Arial" w:hAnsi="Arial"/>
                      <w:bCs/>
                      <w:spacing w:val="-2"/>
                    </w:rPr>
                    <w:t>PITAL UNIVERSITARIO SANTA CRISTINA</w:t>
                  </w:r>
                  <w:r w:rsidR="00090C36">
                    <w:rPr>
                      <w:rFonts w:ascii="Arial" w:hAnsi="Arial"/>
                      <w:bCs/>
                      <w:spacing w:val="-2"/>
                    </w:rPr>
                    <w:t xml:space="preserve">. </w:t>
                  </w:r>
                  <w:r w:rsidR="00090C36" w:rsidRPr="00090C36">
                    <w:rPr>
                      <w:rFonts w:ascii="Arial" w:hAnsi="Arial"/>
                      <w:bCs/>
                      <w:spacing w:val="-2"/>
                    </w:rPr>
                    <w:t>SERVICIO MADRILEÑO DE SALUD (SERMAS)</w:t>
                  </w:r>
                </w:p>
              </w:tc>
            </w:tr>
          </w:tbl>
          <w:p w14:paraId="5C694457" w14:textId="77777777" w:rsidR="00F22CEC" w:rsidRPr="00C07BD2" w:rsidRDefault="00F22CEC" w:rsidP="00B61FF0">
            <w:pPr>
              <w:pStyle w:val="epgrafe"/>
              <w:ind w:left="163" w:right="168"/>
              <w:jc w:val="both"/>
              <w:rPr>
                <w:rFonts w:ascii="Arial" w:hAnsi="Arial"/>
                <w:iCs/>
                <w:spacing w:val="-2"/>
                <w:lang w:val="es-ES_tradnl"/>
              </w:rPr>
            </w:pPr>
          </w:p>
          <w:p w14:paraId="65BED23F" w14:textId="0C45EB2A" w:rsidR="004B5F80" w:rsidRPr="00C07BD2" w:rsidRDefault="00F22CEC" w:rsidP="00C07BD2">
            <w:pPr>
              <w:ind w:left="163" w:right="168"/>
              <w:jc w:val="both"/>
              <w:rPr>
                <w:b/>
                <w:i w:val="0"/>
                <w:spacing w:val="-2"/>
              </w:rPr>
            </w:pPr>
            <w:r w:rsidRPr="00C07BD2">
              <w:rPr>
                <w:b/>
                <w:i w:val="0"/>
                <w:spacing w:val="-2"/>
              </w:rPr>
              <w:t>Proyecto:</w:t>
            </w:r>
            <w:r w:rsidR="00B300E2" w:rsidRPr="00C07BD2">
              <w:rPr>
                <w:b/>
                <w:i w:val="0"/>
                <w:spacing w:val="-2"/>
              </w:rPr>
              <w:t xml:space="preserve"> </w:t>
            </w:r>
            <w:r w:rsidR="007621AC" w:rsidRPr="007621AC">
              <w:rPr>
                <w:bCs/>
                <w:i w:val="0"/>
                <w:spacing w:val="-2"/>
              </w:rPr>
              <w:t>PROYECTO DE REFORMA INTERIOR PARA UNIDAD DE MEDIA ESTANCIA DE PACIENTES ELA EN PLANTA 1ª. HOSPITAL UNIVERSITARIO SANTA CRISTINA</w:t>
            </w:r>
            <w:r w:rsidR="007621AC">
              <w:rPr>
                <w:bCs/>
                <w:i w:val="0"/>
                <w:spacing w:val="-2"/>
              </w:rPr>
              <w:t xml:space="preserve"> (</w:t>
            </w:r>
            <w:r w:rsidR="007621AC" w:rsidRPr="007621AC">
              <w:rPr>
                <w:bCs/>
                <w:i w:val="0"/>
                <w:spacing w:val="-2"/>
              </w:rPr>
              <w:t>MADRID</w:t>
            </w:r>
            <w:bookmarkStart w:id="2" w:name="_Hlk164846587"/>
            <w:r w:rsidR="007621AC">
              <w:rPr>
                <w:bCs/>
                <w:i w:val="0"/>
                <w:spacing w:val="-2"/>
              </w:rPr>
              <w:t>)</w:t>
            </w:r>
          </w:p>
          <w:bookmarkEnd w:id="2"/>
          <w:p w14:paraId="5189CE9D" w14:textId="23EC1315" w:rsidR="00F22CEC" w:rsidRPr="00C07BD2" w:rsidRDefault="00F22CEC" w:rsidP="00B61FF0">
            <w:pPr>
              <w:pStyle w:val="11"/>
              <w:tabs>
                <w:tab w:val="clear" w:pos="-720"/>
              </w:tabs>
              <w:suppressAutoHyphens w:val="0"/>
              <w:ind w:left="163" w:right="168"/>
              <w:jc w:val="both"/>
              <w:rPr>
                <w:rFonts w:ascii="Arial" w:hAnsi="Arial"/>
                <w:i w:val="0"/>
                <w:iCs/>
                <w:spacing w:val="-3"/>
                <w:lang w:val="es-ES_tradnl"/>
              </w:rPr>
            </w:pPr>
          </w:p>
          <w:p w14:paraId="2EC83FDE" w14:textId="76F609B5" w:rsidR="00BC626E" w:rsidRPr="00C07BD2" w:rsidRDefault="00F22CEC" w:rsidP="00B61FF0">
            <w:pPr>
              <w:ind w:left="163" w:right="168"/>
              <w:jc w:val="both"/>
              <w:rPr>
                <w:b/>
                <w:i w:val="0"/>
                <w:iCs/>
                <w:spacing w:val="-3"/>
                <w:u w:val="single"/>
              </w:rPr>
            </w:pPr>
            <w:r w:rsidRPr="00C07BD2">
              <w:rPr>
                <w:b/>
                <w:i w:val="0"/>
                <w:spacing w:val="-2"/>
              </w:rPr>
              <w:t>Pedido:</w:t>
            </w:r>
            <w:r w:rsidRPr="00C07BD2">
              <w:rPr>
                <w:i w:val="0"/>
                <w:spacing w:val="-3"/>
              </w:rPr>
              <w:t xml:space="preserve"> </w:t>
            </w:r>
            <w:r w:rsidRPr="00C07BD2">
              <w:rPr>
                <w:i w:val="0"/>
                <w:iCs/>
                <w:spacing w:val="-3"/>
              </w:rPr>
              <w:t>REVISIÓN DE PROYECTO</w:t>
            </w:r>
          </w:p>
          <w:p w14:paraId="5346F187" w14:textId="77777777" w:rsidR="00F22CEC" w:rsidRPr="00C07BD2" w:rsidRDefault="00F22CEC" w:rsidP="00B61FF0">
            <w:pPr>
              <w:pStyle w:val="11"/>
              <w:tabs>
                <w:tab w:val="clear" w:pos="-720"/>
              </w:tabs>
              <w:suppressAutoHyphens w:val="0"/>
              <w:ind w:left="163" w:right="168"/>
              <w:jc w:val="both"/>
              <w:rPr>
                <w:rFonts w:ascii="Arial" w:hAnsi="Arial"/>
                <w:i w:val="0"/>
                <w:spacing w:val="-3"/>
                <w:lang w:val="es-ES_tradnl"/>
              </w:rPr>
            </w:pPr>
          </w:p>
          <w:p w14:paraId="63ACA5A0" w14:textId="2E9C62C8" w:rsidR="00F62F90" w:rsidRPr="00C07BD2" w:rsidRDefault="00F22CEC" w:rsidP="00B61FF0">
            <w:pPr>
              <w:ind w:left="163" w:right="168"/>
              <w:jc w:val="both"/>
              <w:rPr>
                <w:i w:val="0"/>
                <w:iCs/>
                <w:spacing w:val="-3"/>
              </w:rPr>
            </w:pPr>
            <w:r w:rsidRPr="00C07BD2">
              <w:rPr>
                <w:b/>
                <w:i w:val="0"/>
                <w:spacing w:val="-2"/>
              </w:rPr>
              <w:t>Realizada por:</w:t>
            </w:r>
            <w:r w:rsidR="00F62F90" w:rsidRPr="00C07BD2">
              <w:rPr>
                <w:i w:val="0"/>
                <w:iCs/>
                <w:spacing w:val="-3"/>
              </w:rPr>
              <w:t xml:space="preserve"> </w:t>
            </w:r>
            <w:r w:rsidR="00AD1E07">
              <w:rPr>
                <w:i w:val="0"/>
                <w:iCs/>
                <w:spacing w:val="-3"/>
              </w:rPr>
              <w:t>Sagrario González</w:t>
            </w:r>
            <w:r w:rsidR="004B5F80" w:rsidRPr="00C07BD2">
              <w:rPr>
                <w:i w:val="0"/>
                <w:iCs/>
                <w:spacing w:val="-3"/>
              </w:rPr>
              <w:t>/</w:t>
            </w:r>
            <w:r w:rsidR="00053698" w:rsidRPr="00C07BD2">
              <w:rPr>
                <w:i w:val="0"/>
                <w:iCs/>
                <w:spacing w:val="-3"/>
              </w:rPr>
              <w:t>Ignacio Acero</w:t>
            </w:r>
          </w:p>
          <w:p w14:paraId="715AE64E" w14:textId="77777777" w:rsidR="00F22CEC" w:rsidRPr="00C07BD2" w:rsidRDefault="00F22CEC" w:rsidP="00B61FF0">
            <w:pPr>
              <w:ind w:left="163" w:right="168"/>
              <w:jc w:val="both"/>
              <w:rPr>
                <w:i w:val="0"/>
                <w:spacing w:val="-2"/>
              </w:rPr>
            </w:pPr>
          </w:p>
          <w:p w14:paraId="1E135687" w14:textId="2AE63E4F" w:rsidR="00F22CEC" w:rsidRPr="00C07BD2" w:rsidRDefault="00F22CEC" w:rsidP="00B61FF0">
            <w:pPr>
              <w:ind w:left="163" w:right="168"/>
              <w:jc w:val="both"/>
              <w:rPr>
                <w:i w:val="0"/>
                <w:iCs/>
                <w:spacing w:val="-3"/>
              </w:rPr>
            </w:pPr>
            <w:r w:rsidRPr="00C07BD2">
              <w:rPr>
                <w:b/>
                <w:i w:val="0"/>
                <w:spacing w:val="-2"/>
              </w:rPr>
              <w:t>Fecha:</w:t>
            </w:r>
            <w:r w:rsidR="00370413" w:rsidRPr="00C07BD2">
              <w:rPr>
                <w:i w:val="0"/>
                <w:spacing w:val="-3"/>
              </w:rPr>
              <w:t xml:space="preserve"> </w:t>
            </w:r>
            <w:r w:rsidR="00AD1E07">
              <w:rPr>
                <w:i w:val="0"/>
                <w:spacing w:val="-3"/>
              </w:rPr>
              <w:t>Agost</w:t>
            </w:r>
            <w:r w:rsidR="0061148C">
              <w:rPr>
                <w:i w:val="0"/>
                <w:spacing w:val="-3"/>
              </w:rPr>
              <w:t xml:space="preserve">o de </w:t>
            </w:r>
            <w:r w:rsidR="004B5F80" w:rsidRPr="00C07BD2">
              <w:rPr>
                <w:i w:val="0"/>
                <w:spacing w:val="-3"/>
              </w:rPr>
              <w:t>2024</w:t>
            </w:r>
          </w:p>
          <w:p w14:paraId="66EB4671" w14:textId="77777777" w:rsidR="00F22CEC" w:rsidRPr="00C07BD2" w:rsidRDefault="00F22CEC" w:rsidP="00BA3A3B">
            <w:pPr>
              <w:jc w:val="both"/>
              <w:rPr>
                <w:i w:val="0"/>
                <w:spacing w:val="-3"/>
              </w:rPr>
            </w:pPr>
          </w:p>
        </w:tc>
      </w:tr>
    </w:tbl>
    <w:p w14:paraId="1FBED079" w14:textId="77777777" w:rsidR="00F22CEC" w:rsidRPr="00C07BD2" w:rsidRDefault="00F22CEC" w:rsidP="00F849D3">
      <w:pPr>
        <w:pStyle w:val="00TITULO"/>
      </w:pPr>
      <w:r w:rsidRPr="00C07BD2">
        <w:t>INFORME DE REVISIÓN</w:t>
      </w:r>
    </w:p>
    <w:p w14:paraId="7650686D" w14:textId="77777777" w:rsidR="008C66AC" w:rsidRPr="00C07BD2" w:rsidRDefault="008C66AC" w:rsidP="00BA3A3B">
      <w:pPr>
        <w:pStyle w:val="01TITULO"/>
      </w:pPr>
      <w:bookmarkStart w:id="3" w:name="_Toc447638594"/>
      <w:bookmarkStart w:id="4" w:name="_Toc139550798"/>
      <w:r w:rsidRPr="00C07BD2">
        <w:t>ANTECEDENTES</w:t>
      </w:r>
      <w:bookmarkEnd w:id="3"/>
      <w:bookmarkEnd w:id="4"/>
    </w:p>
    <w:p w14:paraId="44935757" w14:textId="5291B1EB" w:rsidR="004C56A6" w:rsidRPr="00C07BD2" w:rsidRDefault="00F22CEC" w:rsidP="0002495A">
      <w:pPr>
        <w:pStyle w:val="0301TEXTO"/>
        <w:spacing w:line="240" w:lineRule="auto"/>
        <w:rPr>
          <w:sz w:val="22"/>
          <w:szCs w:val="22"/>
        </w:rPr>
      </w:pPr>
      <w:r w:rsidRPr="00C07BD2">
        <w:rPr>
          <w:sz w:val="22"/>
          <w:szCs w:val="22"/>
        </w:rPr>
        <w:t xml:space="preserve">A petición </w:t>
      </w:r>
      <w:r w:rsidR="007621AC">
        <w:rPr>
          <w:sz w:val="22"/>
          <w:szCs w:val="22"/>
        </w:rPr>
        <w:t xml:space="preserve">de </w:t>
      </w:r>
      <w:r w:rsidR="007621AC" w:rsidRPr="007621AC">
        <w:rPr>
          <w:sz w:val="22"/>
          <w:szCs w:val="22"/>
        </w:rPr>
        <w:t>HO</w:t>
      </w:r>
      <w:r w:rsidR="007621AC">
        <w:rPr>
          <w:sz w:val="22"/>
          <w:szCs w:val="22"/>
        </w:rPr>
        <w:t>S</w:t>
      </w:r>
      <w:r w:rsidR="007621AC" w:rsidRPr="007621AC">
        <w:rPr>
          <w:sz w:val="22"/>
          <w:szCs w:val="22"/>
        </w:rPr>
        <w:t>PITAL UNIVERSITARIO SANTA CRISTINA</w:t>
      </w:r>
      <w:r w:rsidR="00090C36">
        <w:rPr>
          <w:sz w:val="22"/>
          <w:szCs w:val="22"/>
        </w:rPr>
        <w:t xml:space="preserve">. </w:t>
      </w:r>
      <w:r w:rsidR="00090C36" w:rsidRPr="00090C36">
        <w:rPr>
          <w:sz w:val="22"/>
          <w:szCs w:val="22"/>
        </w:rPr>
        <w:t>SERVICIO MADRILEÑO DE SALUD (SERMAS)</w:t>
      </w:r>
      <w:r w:rsidRPr="00C07BD2">
        <w:rPr>
          <w:sz w:val="22"/>
          <w:szCs w:val="22"/>
        </w:rPr>
        <w:t>, han sido requeridos los servicios de SGS Tecnos, S. A., para la revisión de</w:t>
      </w:r>
      <w:r w:rsidR="00847D5A" w:rsidRPr="00C07BD2">
        <w:rPr>
          <w:sz w:val="22"/>
          <w:szCs w:val="22"/>
        </w:rPr>
        <w:t xml:space="preserve">l </w:t>
      </w:r>
      <w:r w:rsidR="007621AC" w:rsidRPr="007621AC">
        <w:rPr>
          <w:sz w:val="22"/>
          <w:szCs w:val="22"/>
        </w:rPr>
        <w:t xml:space="preserve">PROYECTO DE REFORMA INTERIOR PARA UNIDAD DE MEDIA ESTANCIA DE PACIENTES ELA EN PLANTA 1ª. HOSPITAL UNIVERSITARIO SANTA CRISTINA </w:t>
      </w:r>
      <w:r w:rsidR="007621AC">
        <w:rPr>
          <w:sz w:val="22"/>
          <w:szCs w:val="22"/>
        </w:rPr>
        <w:t>(</w:t>
      </w:r>
      <w:r w:rsidR="00C07BD2" w:rsidRPr="00C07BD2">
        <w:rPr>
          <w:sz w:val="22"/>
          <w:szCs w:val="22"/>
        </w:rPr>
        <w:t>MADRID).</w:t>
      </w:r>
    </w:p>
    <w:p w14:paraId="29A8AFCE" w14:textId="77777777" w:rsidR="00E57DE9" w:rsidRPr="00C07BD2" w:rsidRDefault="00E57DE9" w:rsidP="00BA3A3B">
      <w:pPr>
        <w:pStyle w:val="01TITULO"/>
      </w:pPr>
      <w:bookmarkStart w:id="5" w:name="_Toc139550799"/>
      <w:r w:rsidRPr="00C07BD2">
        <w:t>OBJETO</w:t>
      </w:r>
      <w:bookmarkEnd w:id="5"/>
    </w:p>
    <w:p w14:paraId="476D369F" w14:textId="0A67729D" w:rsidR="00847D5A" w:rsidRPr="00C07BD2" w:rsidRDefault="00847D5A" w:rsidP="0002495A">
      <w:pPr>
        <w:pStyle w:val="0301TEXTO"/>
        <w:spacing w:line="240" w:lineRule="auto"/>
        <w:rPr>
          <w:sz w:val="22"/>
          <w:szCs w:val="22"/>
        </w:rPr>
      </w:pPr>
      <w:r w:rsidRPr="00C07BD2">
        <w:rPr>
          <w:sz w:val="22"/>
          <w:szCs w:val="22"/>
        </w:rPr>
        <w:t xml:space="preserve">El objeto de este informe es recoger el resultado de la revisión realizada </w:t>
      </w:r>
      <w:r w:rsidR="00370413" w:rsidRPr="00C07BD2">
        <w:rPr>
          <w:sz w:val="22"/>
          <w:szCs w:val="22"/>
        </w:rPr>
        <w:t>al Proyecto.</w:t>
      </w:r>
      <w:r w:rsidRPr="00C07BD2">
        <w:rPr>
          <w:sz w:val="22"/>
          <w:szCs w:val="22"/>
        </w:rPr>
        <w:t xml:space="preserve"> En particular en lo relacionado con los siguientes aspectos:</w:t>
      </w:r>
    </w:p>
    <w:p w14:paraId="674C756D" w14:textId="1E98D1AF" w:rsidR="00847D5A" w:rsidRPr="00C07BD2" w:rsidRDefault="00E82468" w:rsidP="0002495A">
      <w:pPr>
        <w:pStyle w:val="0401LISTADOPUNTUADO"/>
        <w:spacing w:line="240" w:lineRule="auto"/>
        <w:rPr>
          <w:sz w:val="22"/>
          <w:szCs w:val="22"/>
        </w:rPr>
      </w:pPr>
      <w:r w:rsidRPr="00C07BD2">
        <w:rPr>
          <w:sz w:val="22"/>
          <w:szCs w:val="22"/>
        </w:rPr>
        <w:t>Análisis de la documentación de proyecto en cuanto a la justificación de las soluciones adoptadas.</w:t>
      </w:r>
    </w:p>
    <w:p w14:paraId="780FEDD8" w14:textId="6DF232C3" w:rsidR="005B0A97" w:rsidRPr="00C07BD2" w:rsidRDefault="00E82468" w:rsidP="0002495A">
      <w:pPr>
        <w:pStyle w:val="0401LISTADOPUNTUADO"/>
        <w:spacing w:line="240" w:lineRule="auto"/>
        <w:rPr>
          <w:sz w:val="22"/>
          <w:szCs w:val="22"/>
        </w:rPr>
      </w:pPr>
      <w:r w:rsidRPr="00C07BD2">
        <w:rPr>
          <w:sz w:val="22"/>
          <w:szCs w:val="22"/>
        </w:rPr>
        <w:t>Análisis de las soluciones adoptadas en cuanto a su idoneidad y coherencia con los fines previstos en proyecto.</w:t>
      </w:r>
    </w:p>
    <w:p w14:paraId="27954B40" w14:textId="766D0DA7" w:rsidR="00847D5A" w:rsidRPr="00C07BD2" w:rsidRDefault="00E82468" w:rsidP="0002495A">
      <w:pPr>
        <w:pStyle w:val="0401LISTADOPUNTUADO"/>
        <w:spacing w:line="240" w:lineRule="auto"/>
        <w:rPr>
          <w:sz w:val="22"/>
          <w:szCs w:val="22"/>
        </w:rPr>
      </w:pPr>
      <w:r w:rsidRPr="00C07BD2">
        <w:rPr>
          <w:sz w:val="22"/>
          <w:szCs w:val="22"/>
        </w:rPr>
        <w:t>Coherencia entre documentos de Proyecto (memoria, planos, mediciones…)</w:t>
      </w:r>
    </w:p>
    <w:p w14:paraId="061BD07C" w14:textId="77777777" w:rsidR="00E57DE9" w:rsidRPr="00C07BD2" w:rsidRDefault="00E57DE9" w:rsidP="00BA3A3B">
      <w:pPr>
        <w:pStyle w:val="01TITULO"/>
      </w:pPr>
      <w:bookmarkStart w:id="6" w:name="_Toc139550800"/>
      <w:r w:rsidRPr="00C07BD2">
        <w:t>ALCANCE DEL TRABAJO</w:t>
      </w:r>
      <w:bookmarkEnd w:id="6"/>
    </w:p>
    <w:p w14:paraId="7419C9FC" w14:textId="60484837" w:rsidR="00810679" w:rsidRDefault="00810679" w:rsidP="0002495A">
      <w:pPr>
        <w:pStyle w:val="0301TEXTO"/>
        <w:spacing w:line="240" w:lineRule="auto"/>
        <w:rPr>
          <w:sz w:val="22"/>
          <w:szCs w:val="22"/>
        </w:rPr>
      </w:pPr>
      <w:r w:rsidRPr="00C07BD2">
        <w:rPr>
          <w:sz w:val="22"/>
          <w:szCs w:val="22"/>
        </w:rPr>
        <w:t xml:space="preserve">El alcance de </w:t>
      </w:r>
      <w:r w:rsidR="00284A32" w:rsidRPr="00C07BD2">
        <w:rPr>
          <w:sz w:val="22"/>
          <w:szCs w:val="22"/>
        </w:rPr>
        <w:t>esta informe abarca</w:t>
      </w:r>
      <w:r w:rsidRPr="00C07BD2">
        <w:rPr>
          <w:sz w:val="22"/>
          <w:szCs w:val="22"/>
        </w:rPr>
        <w:t xml:space="preserve"> </w:t>
      </w:r>
      <w:r w:rsidR="007651D2" w:rsidRPr="00C07BD2">
        <w:rPr>
          <w:sz w:val="22"/>
          <w:szCs w:val="22"/>
        </w:rPr>
        <w:t xml:space="preserve">la revisión del </w:t>
      </w:r>
      <w:r w:rsidR="007621AC" w:rsidRPr="007621AC">
        <w:rPr>
          <w:sz w:val="22"/>
          <w:szCs w:val="22"/>
        </w:rPr>
        <w:t xml:space="preserve">PROYECTO DE REFORMA INTERIOR PARA UNIDAD DE MEDIA ESTANCIA DE PACIENTES ELA EN PLANTA 1ª. HOSPITAL UNIVERSITARIO SANTA CRISTINA </w:t>
      </w:r>
      <w:r w:rsidR="007621AC">
        <w:rPr>
          <w:sz w:val="22"/>
          <w:szCs w:val="22"/>
        </w:rPr>
        <w:t>(</w:t>
      </w:r>
      <w:r w:rsidR="007621AC" w:rsidRPr="007621AC">
        <w:rPr>
          <w:sz w:val="22"/>
          <w:szCs w:val="22"/>
        </w:rPr>
        <w:t>MADRID</w:t>
      </w:r>
      <w:r w:rsidR="007621AC">
        <w:rPr>
          <w:sz w:val="22"/>
          <w:szCs w:val="22"/>
        </w:rPr>
        <w:t xml:space="preserve">) </w:t>
      </w:r>
      <w:r w:rsidRPr="00C07BD2">
        <w:rPr>
          <w:sz w:val="22"/>
          <w:szCs w:val="22"/>
        </w:rPr>
        <w:t>para garantizar una correcta ejecución posterior en obra.</w:t>
      </w:r>
    </w:p>
    <w:p w14:paraId="6EA892A4" w14:textId="77777777" w:rsidR="00733772" w:rsidRDefault="00733772" w:rsidP="0002495A">
      <w:pPr>
        <w:pStyle w:val="0301TEXTO"/>
        <w:spacing w:line="240" w:lineRule="auto"/>
        <w:rPr>
          <w:sz w:val="22"/>
          <w:szCs w:val="22"/>
        </w:rPr>
      </w:pPr>
    </w:p>
    <w:p w14:paraId="1C66B771" w14:textId="4027095C" w:rsidR="002A35D4" w:rsidRPr="00F41E19" w:rsidRDefault="002A35D4" w:rsidP="00BA3A3B">
      <w:pPr>
        <w:jc w:val="both"/>
        <w:rPr>
          <w:rFonts w:eastAsia="Calibri"/>
          <w:b/>
          <w:i w:val="0"/>
          <w:color w:val="868485"/>
          <w:spacing w:val="-3"/>
          <w:highlight w:val="yellow"/>
          <w:lang w:val="es-ES" w:eastAsia="en-US"/>
        </w:rPr>
      </w:pPr>
      <w:r w:rsidRPr="00F41E19">
        <w:rPr>
          <w:highlight w:val="yellow"/>
        </w:rPr>
        <w:br w:type="page"/>
      </w:r>
    </w:p>
    <w:p w14:paraId="2B983D4C" w14:textId="77777777" w:rsidR="00E57DE9" w:rsidRPr="00C07BD2" w:rsidRDefault="00E57DE9" w:rsidP="00BA3A3B">
      <w:pPr>
        <w:pStyle w:val="01TITULO"/>
      </w:pPr>
      <w:bookmarkStart w:id="7" w:name="_Toc139550801"/>
      <w:r w:rsidRPr="00C07BD2">
        <w:lastRenderedPageBreak/>
        <w:t>DOCUMENTOS DE REFERENCIA</w:t>
      </w:r>
      <w:bookmarkEnd w:id="7"/>
    </w:p>
    <w:p w14:paraId="0A745EE2" w14:textId="77777777" w:rsidR="00776481" w:rsidRPr="00C07BD2" w:rsidRDefault="00776481" w:rsidP="0002495A">
      <w:pPr>
        <w:pStyle w:val="0301TEXTO"/>
        <w:spacing w:line="240" w:lineRule="auto"/>
        <w:rPr>
          <w:sz w:val="22"/>
          <w:szCs w:val="22"/>
        </w:rPr>
      </w:pPr>
      <w:r w:rsidRPr="00C07BD2">
        <w:rPr>
          <w:sz w:val="22"/>
          <w:szCs w:val="22"/>
        </w:rPr>
        <w:t>Para la realización del presente informe han sido tenidos en cuenta los siguientes documentos:</w:t>
      </w:r>
    </w:p>
    <w:p w14:paraId="2D68C883" w14:textId="621F87E2" w:rsidR="00776481" w:rsidRPr="00C07BD2" w:rsidRDefault="00776481" w:rsidP="00BA3A3B">
      <w:pPr>
        <w:pStyle w:val="0201SUBTITULO"/>
        <w:ind w:left="1134"/>
      </w:pPr>
      <w:bookmarkStart w:id="8" w:name="_Toc139550802"/>
      <w:r w:rsidRPr="00C07BD2">
        <w:t>DOCUMENTOS DE PROYECTO</w:t>
      </w:r>
      <w:bookmarkEnd w:id="8"/>
    </w:p>
    <w:p w14:paraId="407952B3" w14:textId="629B7020" w:rsidR="003E20A7" w:rsidRPr="00444467" w:rsidRDefault="003E20A7" w:rsidP="0002495A">
      <w:pPr>
        <w:tabs>
          <w:tab w:val="left" w:pos="-720"/>
          <w:tab w:val="left" w:pos="-567"/>
          <w:tab w:val="left" w:pos="0"/>
        </w:tabs>
        <w:suppressAutoHyphens/>
        <w:ind w:left="851"/>
        <w:jc w:val="both"/>
        <w:rPr>
          <w:i w:val="0"/>
          <w:spacing w:val="-3"/>
          <w:sz w:val="22"/>
          <w:szCs w:val="22"/>
        </w:rPr>
      </w:pPr>
      <w:r w:rsidRPr="00444467">
        <w:rPr>
          <w:i w:val="0"/>
          <w:spacing w:val="-3"/>
          <w:sz w:val="22"/>
          <w:szCs w:val="22"/>
          <w:lang w:val="es-ES"/>
        </w:rPr>
        <w:t xml:space="preserve">La documentación facilitada a </w:t>
      </w:r>
      <w:r w:rsidRPr="00444467">
        <w:rPr>
          <w:i w:val="0"/>
          <w:spacing w:val="-3"/>
          <w:sz w:val="22"/>
          <w:szCs w:val="22"/>
        </w:rPr>
        <w:t xml:space="preserve">SGS TECNOS, S.A. forma parte del proyecto original de la obra, </w:t>
      </w:r>
      <w:r w:rsidR="00D817BC" w:rsidRPr="00444467">
        <w:rPr>
          <w:i w:val="0"/>
          <w:spacing w:val="-3"/>
          <w:sz w:val="22"/>
          <w:szCs w:val="22"/>
        </w:rPr>
        <w:t>supervisado</w:t>
      </w:r>
      <w:r w:rsidRPr="00444467">
        <w:rPr>
          <w:i w:val="0"/>
          <w:spacing w:val="-3"/>
          <w:sz w:val="22"/>
          <w:szCs w:val="22"/>
        </w:rPr>
        <w:t xml:space="preserve"> por </w:t>
      </w:r>
      <w:r w:rsidR="007621AC">
        <w:rPr>
          <w:i w:val="0"/>
          <w:spacing w:val="-3"/>
          <w:sz w:val="22"/>
          <w:szCs w:val="22"/>
        </w:rPr>
        <w:t xml:space="preserve">el </w:t>
      </w:r>
      <w:r w:rsidR="007621AC" w:rsidRPr="007621AC">
        <w:rPr>
          <w:i w:val="0"/>
          <w:spacing w:val="-3"/>
          <w:sz w:val="22"/>
          <w:szCs w:val="22"/>
        </w:rPr>
        <w:t>HOSPITAL UNIVERSITARIO SANTA CRISTINA</w:t>
      </w:r>
      <w:r w:rsidR="0054635B" w:rsidRPr="00444467">
        <w:rPr>
          <w:i w:val="0"/>
          <w:spacing w:val="-3"/>
          <w:sz w:val="22"/>
          <w:szCs w:val="22"/>
        </w:rPr>
        <w:t>.</w:t>
      </w:r>
    </w:p>
    <w:p w14:paraId="09666EA1" w14:textId="77777777" w:rsidR="003E20A7" w:rsidRPr="00444467" w:rsidRDefault="003E20A7" w:rsidP="0002495A">
      <w:pPr>
        <w:tabs>
          <w:tab w:val="left" w:pos="-720"/>
          <w:tab w:val="left" w:pos="-567"/>
          <w:tab w:val="left" w:pos="0"/>
        </w:tabs>
        <w:suppressAutoHyphens/>
        <w:ind w:left="851"/>
        <w:jc w:val="both"/>
        <w:rPr>
          <w:i w:val="0"/>
          <w:spacing w:val="-3"/>
          <w:sz w:val="22"/>
          <w:szCs w:val="22"/>
        </w:rPr>
      </w:pPr>
    </w:p>
    <w:p w14:paraId="2FD9F72E" w14:textId="77777777" w:rsidR="00444467" w:rsidRPr="00444467" w:rsidRDefault="00D817BC" w:rsidP="0002495A">
      <w:pPr>
        <w:tabs>
          <w:tab w:val="left" w:pos="-720"/>
          <w:tab w:val="left" w:pos="-567"/>
          <w:tab w:val="left" w:pos="0"/>
        </w:tabs>
        <w:suppressAutoHyphens/>
        <w:ind w:left="851"/>
        <w:jc w:val="both"/>
        <w:rPr>
          <w:i w:val="0"/>
          <w:spacing w:val="-3"/>
          <w:sz w:val="22"/>
          <w:szCs w:val="22"/>
        </w:rPr>
      </w:pPr>
      <w:r w:rsidRPr="00444467">
        <w:rPr>
          <w:i w:val="0"/>
          <w:spacing w:val="-3"/>
          <w:sz w:val="22"/>
          <w:szCs w:val="22"/>
        </w:rPr>
        <w:t>Redactor</w:t>
      </w:r>
      <w:r w:rsidR="00444467" w:rsidRPr="00444467">
        <w:rPr>
          <w:i w:val="0"/>
          <w:spacing w:val="-3"/>
          <w:sz w:val="22"/>
          <w:szCs w:val="22"/>
        </w:rPr>
        <w:t>es</w:t>
      </w:r>
      <w:r w:rsidRPr="00444467">
        <w:rPr>
          <w:i w:val="0"/>
          <w:spacing w:val="-3"/>
          <w:sz w:val="22"/>
          <w:szCs w:val="22"/>
        </w:rPr>
        <w:t xml:space="preserve"> de Proyecto</w:t>
      </w:r>
      <w:r w:rsidR="003E20A7" w:rsidRPr="00444467">
        <w:rPr>
          <w:i w:val="0"/>
          <w:spacing w:val="-3"/>
          <w:sz w:val="22"/>
          <w:szCs w:val="22"/>
        </w:rPr>
        <w:t>:</w:t>
      </w:r>
    </w:p>
    <w:p w14:paraId="083A87A3" w14:textId="32BBB751" w:rsidR="003E20A7" w:rsidRPr="00444467" w:rsidRDefault="00444467" w:rsidP="0002495A">
      <w:pPr>
        <w:pStyle w:val="Prrafodelista"/>
        <w:numPr>
          <w:ilvl w:val="0"/>
          <w:numId w:val="19"/>
        </w:numPr>
        <w:tabs>
          <w:tab w:val="left" w:pos="-720"/>
          <w:tab w:val="left" w:pos="-567"/>
          <w:tab w:val="left" w:pos="0"/>
        </w:tabs>
        <w:suppressAutoHyphens/>
        <w:jc w:val="both"/>
        <w:rPr>
          <w:spacing w:val="-3"/>
          <w:sz w:val="22"/>
          <w:szCs w:val="22"/>
        </w:rPr>
      </w:pPr>
      <w:r w:rsidRPr="00444467">
        <w:rPr>
          <w:spacing w:val="-3"/>
          <w:sz w:val="22"/>
          <w:szCs w:val="22"/>
        </w:rPr>
        <w:t xml:space="preserve">D. </w:t>
      </w:r>
      <w:r w:rsidR="007621AC">
        <w:rPr>
          <w:spacing w:val="-3"/>
          <w:sz w:val="22"/>
          <w:szCs w:val="22"/>
        </w:rPr>
        <w:t>Paula Gómez Vela</w:t>
      </w:r>
      <w:r w:rsidRPr="00444467">
        <w:rPr>
          <w:spacing w:val="-3"/>
          <w:sz w:val="22"/>
          <w:szCs w:val="22"/>
        </w:rPr>
        <w:t>, Arquitect</w:t>
      </w:r>
      <w:r w:rsidR="007621AC">
        <w:rPr>
          <w:spacing w:val="-3"/>
          <w:sz w:val="22"/>
          <w:szCs w:val="22"/>
        </w:rPr>
        <w:t>a</w:t>
      </w:r>
      <w:r w:rsidRPr="00444467">
        <w:rPr>
          <w:spacing w:val="-3"/>
          <w:sz w:val="22"/>
          <w:szCs w:val="22"/>
        </w:rPr>
        <w:t xml:space="preserve"> Colegiad</w:t>
      </w:r>
      <w:r w:rsidR="007621AC">
        <w:rPr>
          <w:spacing w:val="-3"/>
          <w:sz w:val="22"/>
          <w:szCs w:val="22"/>
        </w:rPr>
        <w:t>a</w:t>
      </w:r>
      <w:r w:rsidRPr="00444467">
        <w:rPr>
          <w:spacing w:val="-3"/>
          <w:sz w:val="22"/>
          <w:szCs w:val="22"/>
        </w:rPr>
        <w:t xml:space="preserve"> </w:t>
      </w:r>
      <w:proofErr w:type="spellStart"/>
      <w:r w:rsidRPr="00444467">
        <w:rPr>
          <w:spacing w:val="-3"/>
          <w:sz w:val="22"/>
          <w:szCs w:val="22"/>
        </w:rPr>
        <w:t>nº</w:t>
      </w:r>
      <w:proofErr w:type="spellEnd"/>
      <w:r w:rsidRPr="00444467">
        <w:rPr>
          <w:spacing w:val="-3"/>
          <w:sz w:val="22"/>
          <w:szCs w:val="22"/>
        </w:rPr>
        <w:t xml:space="preserve"> </w:t>
      </w:r>
      <w:r w:rsidR="007621AC" w:rsidRPr="007621AC">
        <w:rPr>
          <w:spacing w:val="-3"/>
          <w:sz w:val="22"/>
          <w:szCs w:val="22"/>
        </w:rPr>
        <w:t xml:space="preserve">13.501 </w:t>
      </w:r>
      <w:r w:rsidRPr="00444467">
        <w:rPr>
          <w:spacing w:val="-3"/>
          <w:sz w:val="22"/>
          <w:szCs w:val="22"/>
        </w:rPr>
        <w:t>del Colegio Oficial de Arquitectos de Madrid.</w:t>
      </w:r>
    </w:p>
    <w:p w14:paraId="1DB8316E" w14:textId="77777777" w:rsidR="00444467" w:rsidRPr="00444467" w:rsidRDefault="00444467" w:rsidP="0002495A">
      <w:pPr>
        <w:tabs>
          <w:tab w:val="left" w:pos="-720"/>
          <w:tab w:val="left" w:pos="-567"/>
          <w:tab w:val="left" w:pos="0"/>
        </w:tabs>
        <w:suppressAutoHyphens/>
        <w:ind w:left="851"/>
        <w:jc w:val="both"/>
        <w:rPr>
          <w:i w:val="0"/>
          <w:spacing w:val="-3"/>
          <w:sz w:val="22"/>
          <w:szCs w:val="22"/>
          <w:lang w:val="es-ES"/>
        </w:rPr>
      </w:pPr>
    </w:p>
    <w:p w14:paraId="4D73F0E2" w14:textId="530D0562" w:rsidR="00444467" w:rsidRPr="00444467" w:rsidRDefault="00444467" w:rsidP="0002495A">
      <w:pPr>
        <w:tabs>
          <w:tab w:val="left" w:pos="-720"/>
          <w:tab w:val="left" w:pos="-567"/>
          <w:tab w:val="left" w:pos="0"/>
        </w:tabs>
        <w:suppressAutoHyphens/>
        <w:ind w:left="851"/>
        <w:jc w:val="both"/>
        <w:rPr>
          <w:i w:val="0"/>
          <w:spacing w:val="-3"/>
          <w:sz w:val="22"/>
          <w:szCs w:val="22"/>
          <w:lang w:val="es-ES"/>
        </w:rPr>
      </w:pPr>
      <w:r w:rsidRPr="00444467">
        <w:rPr>
          <w:i w:val="0"/>
          <w:spacing w:val="-3"/>
          <w:sz w:val="22"/>
          <w:szCs w:val="22"/>
          <w:lang w:val="es-ES"/>
        </w:rPr>
        <w:t>Participan como colaboradores para el cálculo de estructuras e instalaciones:</w:t>
      </w:r>
    </w:p>
    <w:p w14:paraId="1D256768" w14:textId="2D45431B" w:rsidR="00444467" w:rsidRPr="007621AC" w:rsidRDefault="007621AC" w:rsidP="00466C87">
      <w:pPr>
        <w:pStyle w:val="Prrafodelista"/>
        <w:numPr>
          <w:ilvl w:val="0"/>
          <w:numId w:val="19"/>
        </w:numPr>
        <w:tabs>
          <w:tab w:val="left" w:pos="-720"/>
          <w:tab w:val="left" w:pos="-567"/>
          <w:tab w:val="left" w:pos="0"/>
        </w:tabs>
        <w:suppressAutoHyphens/>
        <w:jc w:val="both"/>
        <w:rPr>
          <w:spacing w:val="-3"/>
          <w:sz w:val="22"/>
          <w:szCs w:val="22"/>
        </w:rPr>
      </w:pPr>
      <w:r w:rsidRPr="007621AC">
        <w:rPr>
          <w:spacing w:val="-3"/>
          <w:sz w:val="22"/>
          <w:szCs w:val="22"/>
        </w:rPr>
        <w:t>Jorge Laguna</w:t>
      </w:r>
      <w:r>
        <w:rPr>
          <w:spacing w:val="-3"/>
          <w:sz w:val="22"/>
          <w:szCs w:val="22"/>
        </w:rPr>
        <w:t xml:space="preserve"> </w:t>
      </w:r>
      <w:r w:rsidRPr="007621AC">
        <w:rPr>
          <w:spacing w:val="-3"/>
          <w:sz w:val="22"/>
          <w:szCs w:val="22"/>
        </w:rPr>
        <w:t>Ortega</w:t>
      </w:r>
      <w:r>
        <w:rPr>
          <w:spacing w:val="-3"/>
          <w:sz w:val="22"/>
          <w:szCs w:val="22"/>
        </w:rPr>
        <w:t>,</w:t>
      </w:r>
      <w:r w:rsidR="00444467" w:rsidRPr="007621AC">
        <w:rPr>
          <w:spacing w:val="-3"/>
          <w:sz w:val="22"/>
          <w:szCs w:val="22"/>
        </w:rPr>
        <w:t xml:space="preserve"> </w:t>
      </w:r>
      <w:r>
        <w:rPr>
          <w:spacing w:val="-3"/>
          <w:sz w:val="22"/>
          <w:szCs w:val="22"/>
        </w:rPr>
        <w:t xml:space="preserve">Colegiado </w:t>
      </w:r>
      <w:proofErr w:type="spellStart"/>
      <w:r>
        <w:rPr>
          <w:spacing w:val="-3"/>
          <w:sz w:val="22"/>
          <w:szCs w:val="22"/>
        </w:rPr>
        <w:t>nº</w:t>
      </w:r>
      <w:proofErr w:type="spellEnd"/>
      <w:r w:rsidRPr="007621AC">
        <w:rPr>
          <w:spacing w:val="-3"/>
          <w:sz w:val="22"/>
          <w:szCs w:val="22"/>
        </w:rPr>
        <w:t xml:space="preserve"> 15.140</w:t>
      </w:r>
      <w:r>
        <w:rPr>
          <w:spacing w:val="-3"/>
          <w:sz w:val="22"/>
          <w:szCs w:val="22"/>
        </w:rPr>
        <w:t xml:space="preserve"> del </w:t>
      </w:r>
      <w:r w:rsidRPr="007621AC">
        <w:rPr>
          <w:spacing w:val="-3"/>
          <w:sz w:val="22"/>
          <w:szCs w:val="22"/>
        </w:rPr>
        <w:t>Colegio de Ingenieros de Caminos, Canales y Puertos</w:t>
      </w:r>
      <w:r w:rsidR="00090C36">
        <w:rPr>
          <w:spacing w:val="-3"/>
          <w:sz w:val="22"/>
          <w:szCs w:val="22"/>
        </w:rPr>
        <w:t>.</w:t>
      </w:r>
    </w:p>
    <w:p w14:paraId="6011C937" w14:textId="552C3694" w:rsidR="00444467" w:rsidRDefault="007621AC" w:rsidP="00090C36">
      <w:pPr>
        <w:pStyle w:val="Prrafodelista"/>
        <w:numPr>
          <w:ilvl w:val="0"/>
          <w:numId w:val="19"/>
        </w:numPr>
        <w:tabs>
          <w:tab w:val="left" w:pos="-720"/>
          <w:tab w:val="left" w:pos="-567"/>
          <w:tab w:val="left" w:pos="0"/>
        </w:tabs>
        <w:suppressAutoHyphens/>
        <w:jc w:val="both"/>
        <w:rPr>
          <w:spacing w:val="-3"/>
          <w:sz w:val="22"/>
          <w:szCs w:val="22"/>
        </w:rPr>
      </w:pPr>
      <w:r w:rsidRPr="007621AC">
        <w:rPr>
          <w:spacing w:val="-3"/>
          <w:sz w:val="22"/>
          <w:szCs w:val="22"/>
        </w:rPr>
        <w:t>Elías Iglesias Sánchez</w:t>
      </w:r>
      <w:r>
        <w:rPr>
          <w:spacing w:val="-3"/>
          <w:sz w:val="22"/>
          <w:szCs w:val="22"/>
        </w:rPr>
        <w:t xml:space="preserve">, Colegiado </w:t>
      </w:r>
      <w:proofErr w:type="spellStart"/>
      <w:r>
        <w:rPr>
          <w:spacing w:val="-3"/>
          <w:sz w:val="22"/>
          <w:szCs w:val="22"/>
        </w:rPr>
        <w:t>nº</w:t>
      </w:r>
      <w:proofErr w:type="spellEnd"/>
      <w:r w:rsidRPr="007621AC">
        <w:rPr>
          <w:spacing w:val="-3"/>
          <w:sz w:val="22"/>
          <w:szCs w:val="22"/>
        </w:rPr>
        <w:t xml:space="preserve"> 11.464 </w:t>
      </w:r>
      <w:r>
        <w:rPr>
          <w:spacing w:val="-3"/>
          <w:sz w:val="22"/>
          <w:szCs w:val="22"/>
        </w:rPr>
        <w:t xml:space="preserve">de </w:t>
      </w:r>
      <w:r w:rsidRPr="007621AC">
        <w:rPr>
          <w:spacing w:val="-3"/>
          <w:sz w:val="22"/>
          <w:szCs w:val="22"/>
        </w:rPr>
        <w:t>Colegio Oficial de Graduados e Ingenieros Técnicos Industriales de Madrid</w:t>
      </w:r>
      <w:r w:rsidR="00090C36">
        <w:rPr>
          <w:spacing w:val="-3"/>
          <w:sz w:val="22"/>
          <w:szCs w:val="22"/>
        </w:rPr>
        <w:t>.</w:t>
      </w:r>
    </w:p>
    <w:p w14:paraId="4EDC5E91" w14:textId="77777777" w:rsidR="007621AC" w:rsidRPr="00444467" w:rsidRDefault="007621AC" w:rsidP="007621AC">
      <w:pPr>
        <w:pStyle w:val="Prrafodelista"/>
        <w:tabs>
          <w:tab w:val="left" w:pos="-720"/>
          <w:tab w:val="left" w:pos="-567"/>
          <w:tab w:val="left" w:pos="0"/>
        </w:tabs>
        <w:suppressAutoHyphens/>
        <w:ind w:left="1211"/>
        <w:jc w:val="both"/>
        <w:rPr>
          <w:spacing w:val="-3"/>
          <w:sz w:val="22"/>
          <w:szCs w:val="22"/>
        </w:rPr>
      </w:pPr>
    </w:p>
    <w:p w14:paraId="4219FB6A" w14:textId="2DE6FD56" w:rsidR="003E20A7" w:rsidRPr="00444467" w:rsidRDefault="003E20A7" w:rsidP="00BA3A3B">
      <w:pPr>
        <w:pStyle w:val="0201SUBTITULO"/>
        <w:ind w:left="1134"/>
      </w:pPr>
      <w:bookmarkStart w:id="9" w:name="_Toc139550803"/>
      <w:r w:rsidRPr="00444467">
        <w:t>NORMATIVA DE APLICACIÓN</w:t>
      </w:r>
      <w:bookmarkEnd w:id="9"/>
    </w:p>
    <w:p w14:paraId="127B8C97" w14:textId="77777777" w:rsidR="003E20A7" w:rsidRPr="00444467" w:rsidRDefault="003E20A7" w:rsidP="0002495A">
      <w:pPr>
        <w:pStyle w:val="0401LISTADOPUNTUADO"/>
        <w:numPr>
          <w:ilvl w:val="0"/>
          <w:numId w:val="0"/>
        </w:numPr>
        <w:spacing w:line="240" w:lineRule="auto"/>
        <w:rPr>
          <w:sz w:val="22"/>
          <w:szCs w:val="22"/>
        </w:rPr>
      </w:pPr>
    </w:p>
    <w:p w14:paraId="44E17E4F" w14:textId="3EF93E9C" w:rsidR="00B942DB" w:rsidRPr="00444467" w:rsidRDefault="00B942DB" w:rsidP="0002495A">
      <w:pPr>
        <w:tabs>
          <w:tab w:val="left" w:pos="-720"/>
          <w:tab w:val="left" w:pos="-567"/>
          <w:tab w:val="left" w:pos="0"/>
        </w:tabs>
        <w:suppressAutoHyphens/>
        <w:ind w:left="851"/>
        <w:jc w:val="both"/>
        <w:rPr>
          <w:i w:val="0"/>
          <w:spacing w:val="-3"/>
          <w:sz w:val="22"/>
          <w:szCs w:val="22"/>
        </w:rPr>
      </w:pPr>
      <w:r w:rsidRPr="00234659">
        <w:rPr>
          <w:i w:val="0"/>
          <w:spacing w:val="-3"/>
          <w:sz w:val="22"/>
          <w:szCs w:val="22"/>
        </w:rPr>
        <w:t>Esa normativa engloba</w:t>
      </w:r>
      <w:r w:rsidR="002156BA" w:rsidRPr="00234659">
        <w:rPr>
          <w:i w:val="0"/>
          <w:spacing w:val="-3"/>
          <w:sz w:val="22"/>
          <w:szCs w:val="22"/>
        </w:rPr>
        <w:t>, en las partes que sean de aplicación</w:t>
      </w:r>
      <w:r w:rsidRPr="00234659">
        <w:rPr>
          <w:i w:val="0"/>
          <w:spacing w:val="-3"/>
          <w:sz w:val="22"/>
          <w:szCs w:val="22"/>
        </w:rPr>
        <w:t>:</w:t>
      </w:r>
    </w:p>
    <w:p w14:paraId="19B7763E" w14:textId="77777777" w:rsidR="002A6425" w:rsidRPr="00444467" w:rsidRDefault="002A6425" w:rsidP="0002495A">
      <w:pPr>
        <w:jc w:val="both"/>
        <w:rPr>
          <w:rFonts w:eastAsia="Calibri"/>
          <w:i w:val="0"/>
          <w:spacing w:val="-3"/>
          <w:sz w:val="22"/>
          <w:szCs w:val="22"/>
          <w:lang w:val="es-ES" w:eastAsia="en-US"/>
        </w:rPr>
      </w:pPr>
    </w:p>
    <w:p w14:paraId="6340D9A9" w14:textId="43857DB5" w:rsidR="00776481" w:rsidRPr="00444467" w:rsidRDefault="00776481" w:rsidP="0002495A">
      <w:pPr>
        <w:pStyle w:val="Prrafodelista"/>
        <w:numPr>
          <w:ilvl w:val="0"/>
          <w:numId w:val="2"/>
        </w:numPr>
        <w:tabs>
          <w:tab w:val="left" w:pos="567"/>
        </w:tabs>
        <w:suppressAutoHyphens/>
        <w:jc w:val="both"/>
        <w:rPr>
          <w:spacing w:val="-3"/>
          <w:sz w:val="22"/>
          <w:szCs w:val="22"/>
        </w:rPr>
      </w:pPr>
      <w:r w:rsidRPr="00444467">
        <w:rPr>
          <w:spacing w:val="-3"/>
          <w:sz w:val="22"/>
          <w:szCs w:val="22"/>
        </w:rPr>
        <w:t>CTE “Código Técnico de la Edificación”</w:t>
      </w:r>
      <w:r w:rsidR="002156BA" w:rsidRPr="00444467">
        <w:rPr>
          <w:spacing w:val="-3"/>
          <w:sz w:val="22"/>
          <w:szCs w:val="22"/>
        </w:rPr>
        <w:t>, documentos DB-HS, DB-SUA, DB-HE y DB-SI.</w:t>
      </w:r>
    </w:p>
    <w:p w14:paraId="0F2BC916" w14:textId="04BA3390" w:rsidR="00884E86" w:rsidRPr="00444467" w:rsidRDefault="00884E86" w:rsidP="0002495A">
      <w:pPr>
        <w:pStyle w:val="Prrafodelista"/>
        <w:numPr>
          <w:ilvl w:val="0"/>
          <w:numId w:val="2"/>
        </w:numPr>
        <w:tabs>
          <w:tab w:val="left" w:pos="567"/>
        </w:tabs>
        <w:suppressAutoHyphens/>
        <w:jc w:val="both"/>
        <w:rPr>
          <w:spacing w:val="-3"/>
          <w:sz w:val="22"/>
          <w:szCs w:val="22"/>
        </w:rPr>
      </w:pPr>
      <w:r w:rsidRPr="00444467">
        <w:rPr>
          <w:spacing w:val="-3"/>
          <w:sz w:val="22"/>
          <w:szCs w:val="22"/>
        </w:rPr>
        <w:t>REBT. Reglamento Electrotécnico de Baja Tensión.</w:t>
      </w:r>
    </w:p>
    <w:p w14:paraId="7658C651" w14:textId="1EB41C92" w:rsidR="00BA3A3B" w:rsidRPr="00444467" w:rsidRDefault="00BA3A3B" w:rsidP="0002495A">
      <w:pPr>
        <w:pStyle w:val="Prrafodelista"/>
        <w:numPr>
          <w:ilvl w:val="0"/>
          <w:numId w:val="2"/>
        </w:numPr>
        <w:tabs>
          <w:tab w:val="left" w:pos="567"/>
        </w:tabs>
        <w:suppressAutoHyphens/>
        <w:jc w:val="both"/>
        <w:rPr>
          <w:spacing w:val="-3"/>
          <w:sz w:val="22"/>
          <w:szCs w:val="22"/>
        </w:rPr>
      </w:pPr>
      <w:r w:rsidRPr="00444467">
        <w:rPr>
          <w:spacing w:val="-3"/>
          <w:sz w:val="22"/>
          <w:szCs w:val="22"/>
        </w:rPr>
        <w:t>RITE. Reglamento de Instalaciones Térmicas en los Edificios.</w:t>
      </w:r>
    </w:p>
    <w:p w14:paraId="58423DFB" w14:textId="77777777" w:rsidR="00884E86" w:rsidRPr="00F41E19" w:rsidRDefault="00884E86" w:rsidP="0002495A">
      <w:pPr>
        <w:pStyle w:val="Prrafodelista"/>
        <w:tabs>
          <w:tab w:val="left" w:pos="567"/>
        </w:tabs>
        <w:suppressAutoHyphens/>
        <w:ind w:left="1287"/>
        <w:jc w:val="both"/>
        <w:rPr>
          <w:spacing w:val="-3"/>
          <w:sz w:val="22"/>
          <w:szCs w:val="22"/>
          <w:highlight w:val="yellow"/>
        </w:rPr>
      </w:pPr>
    </w:p>
    <w:p w14:paraId="029DFF53" w14:textId="39C3B88D" w:rsidR="00C43117" w:rsidRPr="00C74A6F" w:rsidRDefault="00C43117" w:rsidP="00BA3A3B">
      <w:pPr>
        <w:pStyle w:val="01TITULO"/>
      </w:pPr>
      <w:bookmarkStart w:id="10" w:name="_Toc139550804"/>
      <w:bookmarkStart w:id="11" w:name="_Toc447638595"/>
      <w:r w:rsidRPr="00C74A6F">
        <w:t xml:space="preserve">REVISIÓN </w:t>
      </w:r>
      <w:r w:rsidR="007651D2" w:rsidRPr="00C74A6F">
        <w:t>REALIZADA</w:t>
      </w:r>
      <w:bookmarkEnd w:id="10"/>
    </w:p>
    <w:p w14:paraId="0258C4D5" w14:textId="263B2385" w:rsidR="00C43117" w:rsidRPr="004A3BFA" w:rsidRDefault="00C43117" w:rsidP="00BA3A3B">
      <w:pPr>
        <w:pStyle w:val="0301TEXTO"/>
        <w:rPr>
          <w:rFonts w:eastAsia="Calibri"/>
          <w:sz w:val="22"/>
          <w:szCs w:val="22"/>
        </w:rPr>
      </w:pPr>
      <w:r w:rsidRPr="004A3BFA">
        <w:rPr>
          <w:rFonts w:eastAsia="Calibri"/>
          <w:sz w:val="22"/>
          <w:szCs w:val="22"/>
        </w:rPr>
        <w:t>En la revisión realizada se han observado los siguientes aspectos:</w:t>
      </w:r>
    </w:p>
    <w:p w14:paraId="5F7C627E" w14:textId="29EAE147" w:rsidR="00FF2B50" w:rsidRPr="004A3BFA" w:rsidRDefault="002978CD" w:rsidP="00234659">
      <w:pPr>
        <w:pStyle w:val="0201SUBTITULO"/>
        <w:tabs>
          <w:tab w:val="clear" w:pos="1134"/>
        </w:tabs>
        <w:ind w:left="567" w:hanging="7"/>
      </w:pPr>
      <w:bookmarkStart w:id="12" w:name="_Toc139550805"/>
      <w:r w:rsidRPr="004A3BFA">
        <w:t>JUSTIFICACIÓN DE LAS SOLUCIONES ADOPTADAS</w:t>
      </w:r>
      <w:bookmarkEnd w:id="12"/>
    </w:p>
    <w:p w14:paraId="1A0E7F02" w14:textId="02BA1EC3" w:rsidR="00090C36" w:rsidRDefault="00284A32" w:rsidP="00090C36">
      <w:pPr>
        <w:tabs>
          <w:tab w:val="left" w:pos="-720"/>
          <w:tab w:val="left" w:pos="-567"/>
          <w:tab w:val="left" w:pos="0"/>
        </w:tabs>
        <w:suppressAutoHyphens/>
        <w:ind w:left="851"/>
        <w:jc w:val="both"/>
        <w:rPr>
          <w:i w:val="0"/>
          <w:spacing w:val="-3"/>
          <w:sz w:val="22"/>
          <w:szCs w:val="22"/>
          <w:lang w:val="es-ES"/>
        </w:rPr>
      </w:pPr>
      <w:r w:rsidRPr="00C74A6F">
        <w:rPr>
          <w:i w:val="0"/>
          <w:spacing w:val="-3"/>
          <w:sz w:val="22"/>
          <w:szCs w:val="22"/>
          <w:lang w:val="es-ES"/>
        </w:rPr>
        <w:t xml:space="preserve">El Proyecto plantea </w:t>
      </w:r>
      <w:r w:rsidR="00C74A6F" w:rsidRPr="00C74A6F">
        <w:rPr>
          <w:i w:val="0"/>
          <w:spacing w:val="-3"/>
          <w:sz w:val="22"/>
          <w:szCs w:val="22"/>
          <w:lang w:val="es-ES"/>
        </w:rPr>
        <w:t xml:space="preserve">la </w:t>
      </w:r>
      <w:r w:rsidR="00090C36">
        <w:rPr>
          <w:i w:val="0"/>
          <w:spacing w:val="-3"/>
          <w:sz w:val="22"/>
          <w:szCs w:val="22"/>
          <w:lang w:val="es-ES"/>
        </w:rPr>
        <w:t>r</w:t>
      </w:r>
      <w:r w:rsidR="00090C36" w:rsidRPr="00090C36">
        <w:rPr>
          <w:i w:val="0"/>
          <w:spacing w:val="-3"/>
          <w:sz w:val="22"/>
          <w:szCs w:val="22"/>
          <w:lang w:val="es-ES"/>
        </w:rPr>
        <w:t>eforma interior de unidad de</w:t>
      </w:r>
      <w:r w:rsidR="00090C36">
        <w:rPr>
          <w:i w:val="0"/>
          <w:spacing w:val="-3"/>
          <w:sz w:val="22"/>
          <w:szCs w:val="22"/>
          <w:lang w:val="es-ES"/>
        </w:rPr>
        <w:t xml:space="preserve"> </w:t>
      </w:r>
      <w:r w:rsidR="00090C36" w:rsidRPr="00090C36">
        <w:rPr>
          <w:i w:val="0"/>
          <w:spacing w:val="-3"/>
          <w:sz w:val="22"/>
          <w:szCs w:val="22"/>
          <w:lang w:val="es-ES"/>
        </w:rPr>
        <w:t>hospitalización</w:t>
      </w:r>
      <w:r w:rsidR="00090C36">
        <w:rPr>
          <w:i w:val="0"/>
          <w:spacing w:val="-3"/>
          <w:sz w:val="22"/>
          <w:szCs w:val="22"/>
          <w:lang w:val="es-ES"/>
        </w:rPr>
        <w:t xml:space="preserve"> en la planta 1ª en el edificio A</w:t>
      </w:r>
      <w:r w:rsidR="00090C36" w:rsidRPr="00090C36">
        <w:rPr>
          <w:i w:val="0"/>
          <w:spacing w:val="-3"/>
          <w:sz w:val="22"/>
          <w:szCs w:val="22"/>
          <w:lang w:val="es-ES"/>
        </w:rPr>
        <w:t>, para nueva Unidad de Media estancia de pacientes ELA</w:t>
      </w:r>
      <w:r w:rsidR="00090C36">
        <w:rPr>
          <w:i w:val="0"/>
          <w:spacing w:val="-3"/>
          <w:sz w:val="22"/>
          <w:szCs w:val="22"/>
          <w:lang w:val="es-ES"/>
        </w:rPr>
        <w:t xml:space="preserve">. Se mejorarán 18 habitaciones </w:t>
      </w:r>
      <w:r w:rsidR="00090C36" w:rsidRPr="00090C36">
        <w:rPr>
          <w:i w:val="0"/>
          <w:spacing w:val="-3"/>
          <w:sz w:val="22"/>
          <w:szCs w:val="22"/>
          <w:lang w:val="es-ES"/>
        </w:rPr>
        <w:t>para poder</w:t>
      </w:r>
      <w:r w:rsidR="00090C36">
        <w:rPr>
          <w:i w:val="0"/>
          <w:spacing w:val="-3"/>
          <w:sz w:val="22"/>
          <w:szCs w:val="22"/>
          <w:lang w:val="es-ES"/>
        </w:rPr>
        <w:t xml:space="preserve"> </w:t>
      </w:r>
      <w:r w:rsidR="00090C36" w:rsidRPr="00090C36">
        <w:rPr>
          <w:i w:val="0"/>
          <w:spacing w:val="-3"/>
          <w:sz w:val="22"/>
          <w:szCs w:val="22"/>
          <w:lang w:val="es-ES"/>
        </w:rPr>
        <w:t>albergar a pacientes ELA. Pacientes que, por su condición e inmovilidad, necesitan</w:t>
      </w:r>
      <w:r w:rsidR="00090C36">
        <w:rPr>
          <w:i w:val="0"/>
          <w:spacing w:val="-3"/>
          <w:sz w:val="22"/>
          <w:szCs w:val="22"/>
          <w:lang w:val="es-ES"/>
        </w:rPr>
        <w:t xml:space="preserve"> </w:t>
      </w:r>
      <w:r w:rsidR="00090C36" w:rsidRPr="00090C36">
        <w:rPr>
          <w:i w:val="0"/>
          <w:spacing w:val="-3"/>
          <w:sz w:val="22"/>
          <w:szCs w:val="22"/>
          <w:lang w:val="es-ES"/>
        </w:rPr>
        <w:t>aseos accesibles, grúas</w:t>
      </w:r>
      <w:r w:rsidR="00234659">
        <w:rPr>
          <w:i w:val="0"/>
          <w:spacing w:val="-3"/>
          <w:sz w:val="22"/>
          <w:szCs w:val="22"/>
          <w:lang w:val="es-ES"/>
        </w:rPr>
        <w:t xml:space="preserve"> para movilidad</w:t>
      </w:r>
      <w:r w:rsidR="00090C36" w:rsidRPr="00090C36">
        <w:rPr>
          <w:i w:val="0"/>
          <w:spacing w:val="-3"/>
          <w:sz w:val="22"/>
          <w:szCs w:val="22"/>
          <w:lang w:val="es-ES"/>
        </w:rPr>
        <w:t>, sala de familiares accesible y sala para terapias</w:t>
      </w:r>
      <w:r w:rsidR="00090C36">
        <w:rPr>
          <w:i w:val="0"/>
          <w:spacing w:val="-3"/>
          <w:sz w:val="22"/>
          <w:szCs w:val="22"/>
          <w:lang w:val="es-ES"/>
        </w:rPr>
        <w:t xml:space="preserve"> </w:t>
      </w:r>
      <w:r w:rsidR="00090C36" w:rsidRPr="00090C36">
        <w:rPr>
          <w:i w:val="0"/>
          <w:spacing w:val="-3"/>
          <w:sz w:val="22"/>
          <w:szCs w:val="22"/>
          <w:lang w:val="es-ES"/>
        </w:rPr>
        <w:t>adaptadas al tratamiento de su enfermedad</w:t>
      </w:r>
      <w:r w:rsidR="00090C36">
        <w:rPr>
          <w:i w:val="0"/>
          <w:spacing w:val="-3"/>
          <w:sz w:val="22"/>
          <w:szCs w:val="22"/>
          <w:lang w:val="es-ES"/>
        </w:rPr>
        <w:t>.</w:t>
      </w:r>
    </w:p>
    <w:p w14:paraId="74D58C63" w14:textId="77777777" w:rsidR="00090C36" w:rsidRDefault="00090C36" w:rsidP="00090C36">
      <w:pPr>
        <w:tabs>
          <w:tab w:val="left" w:pos="-720"/>
          <w:tab w:val="left" w:pos="-567"/>
          <w:tab w:val="left" w:pos="0"/>
        </w:tabs>
        <w:suppressAutoHyphens/>
        <w:ind w:left="851"/>
        <w:jc w:val="both"/>
        <w:rPr>
          <w:i w:val="0"/>
          <w:spacing w:val="-3"/>
          <w:sz w:val="22"/>
          <w:szCs w:val="22"/>
          <w:lang w:val="es-ES"/>
        </w:rPr>
      </w:pPr>
    </w:p>
    <w:p w14:paraId="6C6B5F44" w14:textId="5CAEBE22" w:rsidR="00090C36" w:rsidRDefault="00090C36" w:rsidP="00090C36">
      <w:pPr>
        <w:tabs>
          <w:tab w:val="left" w:pos="-720"/>
          <w:tab w:val="left" w:pos="-567"/>
          <w:tab w:val="left" w:pos="0"/>
        </w:tabs>
        <w:suppressAutoHyphens/>
        <w:ind w:left="851"/>
        <w:jc w:val="both"/>
        <w:rPr>
          <w:i w:val="0"/>
          <w:spacing w:val="-3"/>
          <w:sz w:val="22"/>
          <w:szCs w:val="22"/>
          <w:lang w:val="es-ES"/>
        </w:rPr>
      </w:pPr>
      <w:r w:rsidRPr="00090C36">
        <w:rPr>
          <w:i w:val="0"/>
          <w:spacing w:val="-3"/>
          <w:sz w:val="22"/>
          <w:szCs w:val="22"/>
          <w:lang w:val="es-ES"/>
        </w:rPr>
        <w:t>La nueva Unidad ELA, dispondrá de 10 habitaciones adaptadas al paciente ELA</w:t>
      </w:r>
      <w:r>
        <w:rPr>
          <w:i w:val="0"/>
          <w:spacing w:val="-3"/>
          <w:sz w:val="22"/>
          <w:szCs w:val="22"/>
          <w:lang w:val="es-ES"/>
        </w:rPr>
        <w:t xml:space="preserve"> </w:t>
      </w:r>
      <w:r w:rsidRPr="00090C36">
        <w:rPr>
          <w:i w:val="0"/>
          <w:spacing w:val="-3"/>
          <w:sz w:val="22"/>
          <w:szCs w:val="22"/>
          <w:lang w:val="es-ES"/>
        </w:rPr>
        <w:t>con aseos accesibles y grúa para trasladar al paciente de su cama a su aseo, una</w:t>
      </w:r>
      <w:r>
        <w:rPr>
          <w:i w:val="0"/>
          <w:spacing w:val="-3"/>
          <w:sz w:val="22"/>
          <w:szCs w:val="22"/>
          <w:lang w:val="es-ES"/>
        </w:rPr>
        <w:t xml:space="preserve"> </w:t>
      </w:r>
      <w:r w:rsidRPr="00090C36">
        <w:rPr>
          <w:i w:val="0"/>
          <w:spacing w:val="-3"/>
          <w:sz w:val="22"/>
          <w:szCs w:val="22"/>
          <w:lang w:val="es-ES"/>
        </w:rPr>
        <w:t>sala de terapias accesible, baños públicos, despacho de neumología, sala</w:t>
      </w:r>
      <w:r>
        <w:rPr>
          <w:i w:val="0"/>
          <w:spacing w:val="-3"/>
          <w:sz w:val="22"/>
          <w:szCs w:val="22"/>
          <w:lang w:val="es-ES"/>
        </w:rPr>
        <w:t xml:space="preserve"> </w:t>
      </w:r>
      <w:r w:rsidRPr="00090C36">
        <w:rPr>
          <w:i w:val="0"/>
          <w:spacing w:val="-3"/>
          <w:sz w:val="22"/>
          <w:szCs w:val="22"/>
          <w:lang w:val="es-ES"/>
        </w:rPr>
        <w:t>de estar de familiares accesible y Despacho de información a familiares. Además, a continuación del Control B1, se emplearán dos habitaciones</w:t>
      </w:r>
      <w:r>
        <w:rPr>
          <w:i w:val="0"/>
          <w:spacing w:val="-3"/>
          <w:sz w:val="22"/>
          <w:szCs w:val="22"/>
          <w:lang w:val="es-ES"/>
        </w:rPr>
        <w:t xml:space="preserve"> </w:t>
      </w:r>
      <w:r w:rsidRPr="00090C36">
        <w:rPr>
          <w:i w:val="0"/>
          <w:spacing w:val="-3"/>
          <w:sz w:val="22"/>
          <w:szCs w:val="22"/>
          <w:lang w:val="es-ES"/>
        </w:rPr>
        <w:t>existentes para sala de personal asistencial y almacén equipos de asistencia a</w:t>
      </w:r>
      <w:r>
        <w:rPr>
          <w:i w:val="0"/>
          <w:spacing w:val="-3"/>
          <w:sz w:val="22"/>
          <w:szCs w:val="22"/>
          <w:lang w:val="es-ES"/>
        </w:rPr>
        <w:t xml:space="preserve"> </w:t>
      </w:r>
      <w:r w:rsidRPr="00090C36">
        <w:rPr>
          <w:i w:val="0"/>
          <w:spacing w:val="-3"/>
          <w:sz w:val="22"/>
          <w:szCs w:val="22"/>
          <w:lang w:val="es-ES"/>
        </w:rPr>
        <w:t>pacientes ELA.</w:t>
      </w:r>
    </w:p>
    <w:p w14:paraId="1AEDC442" w14:textId="77777777" w:rsidR="000466B3" w:rsidRDefault="000466B3" w:rsidP="00090C36">
      <w:pPr>
        <w:tabs>
          <w:tab w:val="left" w:pos="-720"/>
          <w:tab w:val="left" w:pos="-567"/>
          <w:tab w:val="left" w:pos="0"/>
        </w:tabs>
        <w:suppressAutoHyphens/>
        <w:ind w:left="851"/>
        <w:jc w:val="both"/>
        <w:rPr>
          <w:i w:val="0"/>
          <w:spacing w:val="-3"/>
          <w:sz w:val="22"/>
          <w:szCs w:val="22"/>
          <w:lang w:val="es-ES"/>
        </w:rPr>
      </w:pPr>
    </w:p>
    <w:p w14:paraId="3B27E463" w14:textId="228027C6" w:rsidR="000466B3" w:rsidRDefault="000466B3" w:rsidP="000466B3">
      <w:pPr>
        <w:tabs>
          <w:tab w:val="left" w:pos="-720"/>
          <w:tab w:val="left" w:pos="-567"/>
          <w:tab w:val="left" w:pos="0"/>
        </w:tabs>
        <w:suppressAutoHyphens/>
        <w:ind w:left="851"/>
        <w:jc w:val="both"/>
        <w:rPr>
          <w:i w:val="0"/>
          <w:spacing w:val="-3"/>
          <w:sz w:val="22"/>
          <w:szCs w:val="22"/>
          <w:lang w:val="es-ES"/>
        </w:rPr>
      </w:pPr>
      <w:r w:rsidRPr="000466B3">
        <w:rPr>
          <w:i w:val="0"/>
          <w:spacing w:val="-3"/>
          <w:sz w:val="22"/>
          <w:szCs w:val="22"/>
          <w:lang w:val="es-ES"/>
        </w:rPr>
        <w:lastRenderedPageBreak/>
        <w:t>El despacho de neumología, el despacho de información a familiares, la sala de</w:t>
      </w:r>
      <w:r>
        <w:rPr>
          <w:i w:val="0"/>
          <w:spacing w:val="-3"/>
          <w:sz w:val="22"/>
          <w:szCs w:val="22"/>
          <w:lang w:val="es-ES"/>
        </w:rPr>
        <w:t xml:space="preserve"> </w:t>
      </w:r>
      <w:r w:rsidRPr="000466B3">
        <w:rPr>
          <w:i w:val="0"/>
          <w:spacing w:val="-3"/>
          <w:sz w:val="22"/>
          <w:szCs w:val="22"/>
          <w:lang w:val="es-ES"/>
        </w:rPr>
        <w:t>personal y almacén no se modifican a nivel de obra civil ni estructuras, únicamente</w:t>
      </w:r>
      <w:r>
        <w:rPr>
          <w:i w:val="0"/>
          <w:spacing w:val="-3"/>
          <w:sz w:val="22"/>
          <w:szCs w:val="22"/>
          <w:lang w:val="es-ES"/>
        </w:rPr>
        <w:t xml:space="preserve"> </w:t>
      </w:r>
      <w:r w:rsidRPr="000466B3">
        <w:rPr>
          <w:i w:val="0"/>
          <w:spacing w:val="-3"/>
          <w:sz w:val="22"/>
          <w:szCs w:val="22"/>
          <w:lang w:val="es-ES"/>
        </w:rPr>
        <w:t>se cambiará el mobiliario y se dotará de los puestos necesarios de trabajo para el</w:t>
      </w:r>
      <w:r>
        <w:rPr>
          <w:i w:val="0"/>
          <w:spacing w:val="-3"/>
          <w:sz w:val="22"/>
          <w:szCs w:val="22"/>
          <w:lang w:val="es-ES"/>
        </w:rPr>
        <w:t xml:space="preserve"> </w:t>
      </w:r>
      <w:r w:rsidRPr="000466B3">
        <w:rPr>
          <w:i w:val="0"/>
          <w:spacing w:val="-3"/>
          <w:sz w:val="22"/>
          <w:szCs w:val="22"/>
          <w:lang w:val="es-ES"/>
        </w:rPr>
        <w:t>personal asistencial a nivel eléctrico y de telecomunicaciones.</w:t>
      </w:r>
    </w:p>
    <w:p w14:paraId="11F8B2F4" w14:textId="77777777" w:rsidR="000466B3" w:rsidRDefault="000466B3" w:rsidP="000466B3">
      <w:pPr>
        <w:tabs>
          <w:tab w:val="left" w:pos="-720"/>
          <w:tab w:val="left" w:pos="-567"/>
          <w:tab w:val="left" w:pos="0"/>
        </w:tabs>
        <w:suppressAutoHyphens/>
        <w:ind w:left="851"/>
        <w:jc w:val="both"/>
        <w:rPr>
          <w:i w:val="0"/>
          <w:spacing w:val="-3"/>
          <w:sz w:val="22"/>
          <w:szCs w:val="22"/>
          <w:lang w:val="es-ES"/>
        </w:rPr>
      </w:pPr>
    </w:p>
    <w:p w14:paraId="5371B2E9" w14:textId="39EFC097" w:rsidR="000466B3" w:rsidRDefault="000466B3" w:rsidP="000466B3">
      <w:pPr>
        <w:tabs>
          <w:tab w:val="left" w:pos="-720"/>
          <w:tab w:val="left" w:pos="-567"/>
          <w:tab w:val="left" w:pos="0"/>
        </w:tabs>
        <w:suppressAutoHyphens/>
        <w:ind w:left="851"/>
        <w:jc w:val="both"/>
        <w:rPr>
          <w:i w:val="0"/>
          <w:spacing w:val="-3"/>
          <w:sz w:val="22"/>
          <w:szCs w:val="22"/>
          <w:lang w:val="es-ES"/>
        </w:rPr>
      </w:pPr>
      <w:r>
        <w:rPr>
          <w:i w:val="0"/>
          <w:spacing w:val="-3"/>
          <w:sz w:val="22"/>
          <w:szCs w:val="22"/>
          <w:lang w:val="es-ES"/>
        </w:rPr>
        <w:t xml:space="preserve">El edificio está declarado como Bien </w:t>
      </w:r>
      <w:r w:rsidRPr="000466B3">
        <w:rPr>
          <w:i w:val="0"/>
          <w:spacing w:val="-3"/>
          <w:sz w:val="22"/>
          <w:szCs w:val="22"/>
          <w:lang w:val="es-ES"/>
        </w:rPr>
        <w:t>de Interés Cultural en la categoría de</w:t>
      </w:r>
      <w:r>
        <w:rPr>
          <w:i w:val="0"/>
          <w:spacing w:val="-3"/>
          <w:sz w:val="22"/>
          <w:szCs w:val="22"/>
          <w:lang w:val="es-ES"/>
        </w:rPr>
        <w:t xml:space="preserve"> </w:t>
      </w:r>
      <w:r w:rsidRPr="000466B3">
        <w:rPr>
          <w:i w:val="0"/>
          <w:spacing w:val="-3"/>
          <w:sz w:val="22"/>
          <w:szCs w:val="22"/>
          <w:lang w:val="es-ES"/>
        </w:rPr>
        <w:t>Monumento</w:t>
      </w:r>
      <w:r>
        <w:rPr>
          <w:i w:val="0"/>
          <w:spacing w:val="-3"/>
          <w:sz w:val="22"/>
          <w:szCs w:val="22"/>
          <w:lang w:val="es-ES"/>
        </w:rPr>
        <w:t xml:space="preserve"> y </w:t>
      </w:r>
      <w:r w:rsidRPr="000466B3">
        <w:rPr>
          <w:i w:val="0"/>
          <w:spacing w:val="-3"/>
          <w:sz w:val="22"/>
          <w:szCs w:val="22"/>
          <w:lang w:val="es-ES"/>
        </w:rPr>
        <w:t>tiene protección de Nivel 1-Singular</w:t>
      </w:r>
      <w:r>
        <w:rPr>
          <w:i w:val="0"/>
          <w:spacing w:val="-3"/>
          <w:sz w:val="22"/>
          <w:szCs w:val="22"/>
          <w:lang w:val="es-ES"/>
        </w:rPr>
        <w:t xml:space="preserve"> e</w:t>
      </w:r>
      <w:r w:rsidRPr="000466B3">
        <w:rPr>
          <w:i w:val="0"/>
          <w:spacing w:val="-3"/>
          <w:sz w:val="22"/>
          <w:szCs w:val="22"/>
          <w:lang w:val="es-ES"/>
        </w:rPr>
        <w:t>n el Catálogo de Edificios</w:t>
      </w:r>
      <w:r>
        <w:rPr>
          <w:i w:val="0"/>
          <w:spacing w:val="-3"/>
          <w:sz w:val="22"/>
          <w:szCs w:val="22"/>
          <w:lang w:val="es-ES"/>
        </w:rPr>
        <w:t xml:space="preserve"> s</w:t>
      </w:r>
      <w:r w:rsidRPr="000466B3">
        <w:rPr>
          <w:i w:val="0"/>
          <w:spacing w:val="-3"/>
          <w:sz w:val="22"/>
          <w:szCs w:val="22"/>
          <w:lang w:val="es-ES"/>
        </w:rPr>
        <w:t>egún PGOUM</w:t>
      </w:r>
      <w:r>
        <w:rPr>
          <w:i w:val="0"/>
          <w:spacing w:val="-3"/>
          <w:sz w:val="22"/>
          <w:szCs w:val="22"/>
          <w:lang w:val="es-ES"/>
        </w:rPr>
        <w:t>.</w:t>
      </w:r>
    </w:p>
    <w:p w14:paraId="486AE29F" w14:textId="77777777" w:rsidR="00090C36" w:rsidRDefault="00090C36" w:rsidP="00090C36">
      <w:pPr>
        <w:tabs>
          <w:tab w:val="left" w:pos="-720"/>
          <w:tab w:val="left" w:pos="-567"/>
          <w:tab w:val="left" w:pos="0"/>
        </w:tabs>
        <w:suppressAutoHyphens/>
        <w:ind w:left="851"/>
        <w:jc w:val="both"/>
        <w:rPr>
          <w:i w:val="0"/>
          <w:spacing w:val="-3"/>
          <w:sz w:val="22"/>
          <w:szCs w:val="22"/>
          <w:lang w:val="es-ES"/>
        </w:rPr>
      </w:pPr>
    </w:p>
    <w:p w14:paraId="224F6C0B" w14:textId="3F9724C6" w:rsidR="000466B3" w:rsidRDefault="000466B3" w:rsidP="000466B3">
      <w:pPr>
        <w:tabs>
          <w:tab w:val="left" w:pos="-720"/>
          <w:tab w:val="left" w:pos="-567"/>
          <w:tab w:val="left" w:pos="0"/>
        </w:tabs>
        <w:suppressAutoHyphens/>
        <w:ind w:left="851"/>
        <w:jc w:val="both"/>
        <w:rPr>
          <w:i w:val="0"/>
          <w:spacing w:val="-3"/>
          <w:sz w:val="22"/>
          <w:szCs w:val="22"/>
          <w:lang w:val="es-ES"/>
        </w:rPr>
      </w:pPr>
      <w:r w:rsidRPr="000466B3">
        <w:rPr>
          <w:i w:val="0"/>
          <w:spacing w:val="-3"/>
          <w:sz w:val="22"/>
          <w:szCs w:val="22"/>
          <w:lang w:val="es-ES"/>
        </w:rPr>
        <w:t xml:space="preserve">La actuación </w:t>
      </w:r>
      <w:r>
        <w:rPr>
          <w:i w:val="0"/>
          <w:spacing w:val="-3"/>
          <w:sz w:val="22"/>
          <w:szCs w:val="22"/>
          <w:lang w:val="es-ES"/>
        </w:rPr>
        <w:t>no</w:t>
      </w:r>
      <w:r w:rsidRPr="000466B3">
        <w:rPr>
          <w:i w:val="0"/>
          <w:spacing w:val="-3"/>
          <w:sz w:val="22"/>
          <w:szCs w:val="22"/>
          <w:lang w:val="es-ES"/>
        </w:rPr>
        <w:t xml:space="preserve"> altera el carácter arquitectónico del edificio</w:t>
      </w:r>
      <w:r>
        <w:rPr>
          <w:i w:val="0"/>
          <w:spacing w:val="-3"/>
          <w:sz w:val="22"/>
          <w:szCs w:val="22"/>
          <w:lang w:val="es-ES"/>
        </w:rPr>
        <w:t>.</w:t>
      </w:r>
      <w:r w:rsidRPr="000466B3">
        <w:rPr>
          <w:i w:val="0"/>
          <w:spacing w:val="-3"/>
          <w:sz w:val="22"/>
          <w:szCs w:val="22"/>
          <w:lang w:val="es-ES"/>
        </w:rPr>
        <w:t xml:space="preserve"> La única intervención estructural es puntual en cada habitación para colocar las grúas para los</w:t>
      </w:r>
      <w:r>
        <w:rPr>
          <w:i w:val="0"/>
          <w:spacing w:val="-3"/>
          <w:sz w:val="22"/>
          <w:szCs w:val="22"/>
          <w:lang w:val="es-ES"/>
        </w:rPr>
        <w:t xml:space="preserve"> </w:t>
      </w:r>
      <w:r w:rsidRPr="000466B3">
        <w:rPr>
          <w:i w:val="0"/>
          <w:spacing w:val="-3"/>
          <w:sz w:val="22"/>
          <w:szCs w:val="22"/>
          <w:lang w:val="es-ES"/>
        </w:rPr>
        <w:t>pacientes</w:t>
      </w:r>
      <w:r>
        <w:rPr>
          <w:i w:val="0"/>
          <w:spacing w:val="-3"/>
          <w:sz w:val="22"/>
          <w:szCs w:val="22"/>
          <w:lang w:val="es-ES"/>
        </w:rPr>
        <w:t xml:space="preserve">, que irán ancladas al forjado superior </w:t>
      </w:r>
      <w:r w:rsidRPr="000466B3">
        <w:rPr>
          <w:i w:val="0"/>
          <w:spacing w:val="-3"/>
          <w:sz w:val="22"/>
          <w:szCs w:val="22"/>
          <w:lang w:val="es-ES"/>
        </w:rPr>
        <w:t>ya reformado entre los años 1996-2007</w:t>
      </w:r>
      <w:r>
        <w:rPr>
          <w:i w:val="0"/>
          <w:spacing w:val="-3"/>
          <w:sz w:val="22"/>
          <w:szCs w:val="22"/>
          <w:lang w:val="es-ES"/>
        </w:rPr>
        <w:t>.</w:t>
      </w:r>
    </w:p>
    <w:p w14:paraId="30B13E3C" w14:textId="246AA71C" w:rsidR="0002495A" w:rsidRDefault="0002495A" w:rsidP="00090C36">
      <w:pPr>
        <w:tabs>
          <w:tab w:val="left" w:pos="-720"/>
          <w:tab w:val="left" w:pos="-567"/>
          <w:tab w:val="left" w:pos="0"/>
        </w:tabs>
        <w:suppressAutoHyphens/>
        <w:ind w:left="851"/>
        <w:jc w:val="both"/>
        <w:rPr>
          <w:sz w:val="22"/>
          <w:szCs w:val="22"/>
        </w:rPr>
      </w:pPr>
    </w:p>
    <w:p w14:paraId="78658444" w14:textId="5DC588F8" w:rsidR="00F20275" w:rsidRPr="00F20275" w:rsidRDefault="00F20275" w:rsidP="00F20275">
      <w:pPr>
        <w:tabs>
          <w:tab w:val="left" w:pos="-720"/>
          <w:tab w:val="left" w:pos="-567"/>
          <w:tab w:val="left" w:pos="0"/>
        </w:tabs>
        <w:suppressAutoHyphens/>
        <w:ind w:left="851"/>
        <w:jc w:val="both"/>
        <w:rPr>
          <w:i w:val="0"/>
          <w:spacing w:val="-3"/>
          <w:sz w:val="22"/>
          <w:szCs w:val="22"/>
          <w:lang w:val="es-ES"/>
        </w:rPr>
      </w:pPr>
      <w:r w:rsidRPr="00F20275">
        <w:rPr>
          <w:i w:val="0"/>
          <w:spacing w:val="-3"/>
          <w:sz w:val="22"/>
          <w:szCs w:val="22"/>
          <w:lang w:val="es-ES"/>
        </w:rPr>
        <w:t>El presente proyecto</w:t>
      </w:r>
      <w:r>
        <w:rPr>
          <w:i w:val="0"/>
          <w:spacing w:val="-3"/>
          <w:sz w:val="22"/>
          <w:szCs w:val="22"/>
          <w:lang w:val="es-ES"/>
        </w:rPr>
        <w:t xml:space="preserve"> </w:t>
      </w:r>
      <w:r w:rsidRPr="00F20275">
        <w:rPr>
          <w:i w:val="0"/>
          <w:spacing w:val="-3"/>
          <w:sz w:val="22"/>
          <w:szCs w:val="22"/>
          <w:lang w:val="es-ES"/>
        </w:rPr>
        <w:t>incluye un anexo con trabajos</w:t>
      </w:r>
      <w:r>
        <w:rPr>
          <w:i w:val="0"/>
          <w:spacing w:val="-3"/>
          <w:sz w:val="22"/>
          <w:szCs w:val="22"/>
          <w:lang w:val="es-ES"/>
        </w:rPr>
        <w:t xml:space="preserve"> </w:t>
      </w:r>
      <w:r w:rsidRPr="00F20275">
        <w:rPr>
          <w:i w:val="0"/>
          <w:spacing w:val="-3"/>
          <w:sz w:val="22"/>
          <w:szCs w:val="22"/>
          <w:lang w:val="es-ES"/>
        </w:rPr>
        <w:t>adicionales posteriores a la obra (vinilos y mobiliario) para completar el proyecto</w:t>
      </w:r>
      <w:r>
        <w:rPr>
          <w:i w:val="0"/>
          <w:spacing w:val="-3"/>
          <w:sz w:val="22"/>
          <w:szCs w:val="22"/>
          <w:lang w:val="es-ES"/>
        </w:rPr>
        <w:t xml:space="preserve"> </w:t>
      </w:r>
      <w:r w:rsidRPr="00F20275">
        <w:rPr>
          <w:i w:val="0"/>
          <w:spacing w:val="-3"/>
          <w:sz w:val="22"/>
          <w:szCs w:val="22"/>
          <w:lang w:val="es-ES"/>
        </w:rPr>
        <w:t>ELA y otros elementos no necesarios inicialmente para la actividad pero que</w:t>
      </w:r>
      <w:r>
        <w:rPr>
          <w:i w:val="0"/>
          <w:spacing w:val="-3"/>
          <w:sz w:val="22"/>
          <w:szCs w:val="22"/>
          <w:lang w:val="es-ES"/>
        </w:rPr>
        <w:t xml:space="preserve"> </w:t>
      </w:r>
      <w:r w:rsidRPr="00F20275">
        <w:rPr>
          <w:i w:val="0"/>
          <w:spacing w:val="-3"/>
          <w:sz w:val="22"/>
          <w:szCs w:val="22"/>
          <w:lang w:val="es-ES"/>
        </w:rPr>
        <w:t>ayudarían a mejoran la unidad (Arte Visual, Mejora de Autonomía para pacientes</w:t>
      </w:r>
      <w:r>
        <w:rPr>
          <w:i w:val="0"/>
          <w:spacing w:val="-3"/>
          <w:sz w:val="22"/>
          <w:szCs w:val="22"/>
          <w:lang w:val="es-ES"/>
        </w:rPr>
        <w:t xml:space="preserve"> </w:t>
      </w:r>
      <w:r w:rsidRPr="00F20275">
        <w:rPr>
          <w:i w:val="0"/>
          <w:spacing w:val="-3"/>
          <w:sz w:val="22"/>
          <w:szCs w:val="22"/>
          <w:lang w:val="es-ES"/>
        </w:rPr>
        <w:t>ELA y Mejora de Acústica en Sala de Terapias), siguiendo criterios de Diseño</w:t>
      </w:r>
      <w:r>
        <w:rPr>
          <w:i w:val="0"/>
          <w:spacing w:val="-3"/>
          <w:sz w:val="22"/>
          <w:szCs w:val="22"/>
          <w:lang w:val="es-ES"/>
        </w:rPr>
        <w:t xml:space="preserve"> </w:t>
      </w:r>
      <w:r w:rsidRPr="00F20275">
        <w:rPr>
          <w:i w:val="0"/>
          <w:spacing w:val="-3"/>
          <w:sz w:val="22"/>
          <w:szCs w:val="22"/>
          <w:lang w:val="es-ES"/>
        </w:rPr>
        <w:t xml:space="preserve">Basado en la Evidencia y </w:t>
      </w:r>
      <w:proofErr w:type="spellStart"/>
      <w:r w:rsidRPr="00F20275">
        <w:rPr>
          <w:i w:val="0"/>
          <w:spacing w:val="-3"/>
          <w:sz w:val="22"/>
          <w:szCs w:val="22"/>
          <w:lang w:val="es-ES"/>
        </w:rPr>
        <w:t>Neuroarquitectura</w:t>
      </w:r>
      <w:proofErr w:type="spellEnd"/>
      <w:r w:rsidRPr="00F20275">
        <w:rPr>
          <w:i w:val="0"/>
          <w:spacing w:val="-3"/>
          <w:sz w:val="22"/>
          <w:szCs w:val="22"/>
          <w:lang w:val="es-ES"/>
        </w:rPr>
        <w:t xml:space="preserve"> para ayudar a reducir el nivel de estrés</w:t>
      </w:r>
      <w:r>
        <w:rPr>
          <w:i w:val="0"/>
          <w:spacing w:val="-3"/>
          <w:sz w:val="22"/>
          <w:szCs w:val="22"/>
          <w:lang w:val="es-ES"/>
        </w:rPr>
        <w:t xml:space="preserve"> </w:t>
      </w:r>
      <w:r w:rsidRPr="00F20275">
        <w:rPr>
          <w:i w:val="0"/>
          <w:spacing w:val="-3"/>
          <w:sz w:val="22"/>
          <w:szCs w:val="22"/>
          <w:lang w:val="es-ES"/>
        </w:rPr>
        <w:t>de los pacientes, sus familias y el personal que los asiste.</w:t>
      </w:r>
    </w:p>
    <w:p w14:paraId="7E5F3AD6" w14:textId="77777777" w:rsidR="00B35CDE" w:rsidRPr="003F7F3A" w:rsidRDefault="00B35CDE" w:rsidP="0002495A">
      <w:pPr>
        <w:pStyle w:val="0401LISTADOPUNTUADO"/>
        <w:numPr>
          <w:ilvl w:val="0"/>
          <w:numId w:val="0"/>
        </w:numPr>
        <w:spacing w:line="240" w:lineRule="auto"/>
        <w:rPr>
          <w:sz w:val="22"/>
          <w:szCs w:val="22"/>
        </w:rPr>
      </w:pPr>
    </w:p>
    <w:p w14:paraId="202860C5" w14:textId="67045740" w:rsidR="00B35CDE" w:rsidRPr="003F7F3A" w:rsidRDefault="00C867B2" w:rsidP="0002495A">
      <w:pPr>
        <w:pStyle w:val="0302TEXTOTITULOSECCIN"/>
        <w:spacing w:line="240" w:lineRule="auto"/>
        <w:ind w:left="851"/>
        <w:rPr>
          <w:sz w:val="22"/>
          <w:szCs w:val="22"/>
          <w:u w:val="single"/>
        </w:rPr>
      </w:pPr>
      <w:r w:rsidRPr="003F7F3A">
        <w:rPr>
          <w:rFonts w:eastAsia="Calibri"/>
          <w:b w:val="0"/>
          <w:sz w:val="22"/>
          <w:szCs w:val="22"/>
          <w:u w:val="single"/>
        </w:rPr>
        <w:t>Justificación CTE</w:t>
      </w:r>
    </w:p>
    <w:p w14:paraId="50D53928" w14:textId="2C941349" w:rsidR="00BD2DB3" w:rsidRPr="003F7F3A" w:rsidRDefault="00BD2DB3" w:rsidP="0002495A">
      <w:pPr>
        <w:pStyle w:val="Prrafodelista"/>
        <w:autoSpaceDE w:val="0"/>
        <w:autoSpaceDN w:val="0"/>
        <w:adjustRightInd w:val="0"/>
        <w:ind w:left="993"/>
        <w:jc w:val="both"/>
        <w:rPr>
          <w:rFonts w:cs="Arial"/>
          <w:sz w:val="22"/>
          <w:szCs w:val="22"/>
          <w:u w:val="single"/>
        </w:rPr>
      </w:pPr>
    </w:p>
    <w:p w14:paraId="47B4939D" w14:textId="5827B103" w:rsidR="00C867B2" w:rsidRPr="003F7F3A" w:rsidRDefault="00C867B2" w:rsidP="0002495A">
      <w:pPr>
        <w:pStyle w:val="Prrafodelista"/>
        <w:autoSpaceDE w:val="0"/>
        <w:autoSpaceDN w:val="0"/>
        <w:adjustRightInd w:val="0"/>
        <w:ind w:left="993"/>
        <w:jc w:val="both"/>
        <w:rPr>
          <w:rFonts w:cs="Arial"/>
          <w:sz w:val="22"/>
          <w:szCs w:val="22"/>
        </w:rPr>
      </w:pPr>
      <w:r w:rsidRPr="003F7F3A">
        <w:rPr>
          <w:rFonts w:cs="Arial"/>
          <w:sz w:val="22"/>
          <w:szCs w:val="22"/>
        </w:rPr>
        <w:t>Se ha comprobado la justificación de los Documentos Básicos de CTE siguientes:</w:t>
      </w:r>
    </w:p>
    <w:p w14:paraId="05BE955D" w14:textId="7B74B905" w:rsidR="00C867B2" w:rsidRPr="00F41E19" w:rsidRDefault="00C867B2" w:rsidP="0002495A">
      <w:pPr>
        <w:pStyle w:val="Prrafodelista"/>
        <w:autoSpaceDE w:val="0"/>
        <w:autoSpaceDN w:val="0"/>
        <w:adjustRightInd w:val="0"/>
        <w:ind w:left="993"/>
        <w:jc w:val="both"/>
        <w:rPr>
          <w:rFonts w:cs="Arial"/>
          <w:sz w:val="22"/>
          <w:szCs w:val="22"/>
          <w:highlight w:val="yellow"/>
        </w:rPr>
      </w:pPr>
    </w:p>
    <w:p w14:paraId="47EAE369" w14:textId="05429C6B" w:rsidR="00C867B2" w:rsidRPr="003F7F3A" w:rsidRDefault="00C867B2" w:rsidP="0002495A">
      <w:pPr>
        <w:pStyle w:val="Prrafodelista"/>
        <w:numPr>
          <w:ilvl w:val="0"/>
          <w:numId w:val="6"/>
        </w:numPr>
        <w:autoSpaceDE w:val="0"/>
        <w:autoSpaceDN w:val="0"/>
        <w:adjustRightInd w:val="0"/>
        <w:ind w:left="993" w:firstLine="0"/>
        <w:jc w:val="both"/>
        <w:rPr>
          <w:rFonts w:cs="Arial"/>
          <w:sz w:val="22"/>
          <w:szCs w:val="22"/>
        </w:rPr>
      </w:pPr>
      <w:r w:rsidRPr="003F7F3A">
        <w:rPr>
          <w:rFonts w:cs="Arial"/>
          <w:sz w:val="22"/>
          <w:szCs w:val="22"/>
        </w:rPr>
        <w:t>Seguridad estructural DB-SE</w:t>
      </w:r>
    </w:p>
    <w:p w14:paraId="67775550" w14:textId="5CFDED0F" w:rsidR="00C867B2" w:rsidRPr="003F7F3A" w:rsidRDefault="00C867B2" w:rsidP="0002495A">
      <w:pPr>
        <w:pStyle w:val="Prrafodelista"/>
        <w:numPr>
          <w:ilvl w:val="0"/>
          <w:numId w:val="6"/>
        </w:numPr>
        <w:autoSpaceDE w:val="0"/>
        <w:autoSpaceDN w:val="0"/>
        <w:adjustRightInd w:val="0"/>
        <w:ind w:left="993" w:firstLine="0"/>
        <w:jc w:val="both"/>
        <w:rPr>
          <w:rFonts w:cs="Arial"/>
          <w:sz w:val="22"/>
          <w:szCs w:val="22"/>
        </w:rPr>
      </w:pPr>
      <w:r w:rsidRPr="003F7F3A">
        <w:rPr>
          <w:rFonts w:cs="Arial"/>
          <w:sz w:val="22"/>
          <w:szCs w:val="22"/>
        </w:rPr>
        <w:t>Seguridad en caso de incendios DB-SI</w:t>
      </w:r>
    </w:p>
    <w:p w14:paraId="147C398F" w14:textId="3FD9FB1E" w:rsidR="00C867B2" w:rsidRPr="003F7F3A" w:rsidRDefault="00C867B2" w:rsidP="0002495A">
      <w:pPr>
        <w:pStyle w:val="Prrafodelista"/>
        <w:numPr>
          <w:ilvl w:val="0"/>
          <w:numId w:val="6"/>
        </w:numPr>
        <w:autoSpaceDE w:val="0"/>
        <w:autoSpaceDN w:val="0"/>
        <w:adjustRightInd w:val="0"/>
        <w:ind w:left="993" w:firstLine="0"/>
        <w:jc w:val="both"/>
        <w:rPr>
          <w:rFonts w:cs="Arial"/>
          <w:sz w:val="22"/>
          <w:szCs w:val="22"/>
        </w:rPr>
      </w:pPr>
      <w:r w:rsidRPr="003F7F3A">
        <w:rPr>
          <w:rFonts w:cs="Arial"/>
          <w:sz w:val="22"/>
          <w:szCs w:val="22"/>
        </w:rPr>
        <w:t>Seguridad de utilización y accesibilidad DB-SUA</w:t>
      </w:r>
    </w:p>
    <w:p w14:paraId="28837262" w14:textId="5F4ECB14" w:rsidR="00C867B2" w:rsidRPr="003F7F3A" w:rsidRDefault="00C867B2" w:rsidP="0002495A">
      <w:pPr>
        <w:pStyle w:val="Prrafodelista"/>
        <w:numPr>
          <w:ilvl w:val="0"/>
          <w:numId w:val="6"/>
        </w:numPr>
        <w:autoSpaceDE w:val="0"/>
        <w:autoSpaceDN w:val="0"/>
        <w:adjustRightInd w:val="0"/>
        <w:ind w:left="993" w:firstLine="0"/>
        <w:jc w:val="both"/>
        <w:rPr>
          <w:rFonts w:cs="Arial"/>
          <w:sz w:val="22"/>
          <w:szCs w:val="22"/>
        </w:rPr>
      </w:pPr>
      <w:r w:rsidRPr="003F7F3A">
        <w:rPr>
          <w:rFonts w:cs="Arial"/>
          <w:sz w:val="22"/>
          <w:szCs w:val="22"/>
        </w:rPr>
        <w:t>Salubridad DB-HS</w:t>
      </w:r>
    </w:p>
    <w:p w14:paraId="6CD1AD02" w14:textId="3F24A3F0" w:rsidR="00C867B2" w:rsidRPr="003F7F3A" w:rsidRDefault="00C867B2" w:rsidP="0002495A">
      <w:pPr>
        <w:pStyle w:val="Prrafodelista"/>
        <w:numPr>
          <w:ilvl w:val="0"/>
          <w:numId w:val="6"/>
        </w:numPr>
        <w:autoSpaceDE w:val="0"/>
        <w:autoSpaceDN w:val="0"/>
        <w:adjustRightInd w:val="0"/>
        <w:ind w:left="993" w:firstLine="0"/>
        <w:jc w:val="both"/>
        <w:rPr>
          <w:rFonts w:cs="Arial"/>
          <w:sz w:val="22"/>
          <w:szCs w:val="22"/>
        </w:rPr>
      </w:pPr>
      <w:r w:rsidRPr="003F7F3A">
        <w:rPr>
          <w:rFonts w:cs="Arial"/>
          <w:sz w:val="22"/>
          <w:szCs w:val="22"/>
        </w:rPr>
        <w:t>Protección frente al ruido DB-HR</w:t>
      </w:r>
    </w:p>
    <w:p w14:paraId="7BB1F272" w14:textId="27BE7764" w:rsidR="00C867B2" w:rsidRPr="003F7F3A" w:rsidRDefault="00C867B2" w:rsidP="0002495A">
      <w:pPr>
        <w:pStyle w:val="Prrafodelista"/>
        <w:numPr>
          <w:ilvl w:val="0"/>
          <w:numId w:val="6"/>
        </w:numPr>
        <w:autoSpaceDE w:val="0"/>
        <w:autoSpaceDN w:val="0"/>
        <w:adjustRightInd w:val="0"/>
        <w:ind w:left="993" w:firstLine="0"/>
        <w:jc w:val="both"/>
        <w:rPr>
          <w:rFonts w:cs="Arial"/>
          <w:sz w:val="22"/>
          <w:szCs w:val="22"/>
        </w:rPr>
      </w:pPr>
      <w:r w:rsidRPr="003F7F3A">
        <w:rPr>
          <w:rFonts w:cs="Arial"/>
          <w:sz w:val="22"/>
          <w:szCs w:val="22"/>
        </w:rPr>
        <w:t>Ahorro de energía DB-HE</w:t>
      </w:r>
    </w:p>
    <w:p w14:paraId="4D719BE3" w14:textId="77777777" w:rsidR="0057066B" w:rsidRPr="001B5F58" w:rsidRDefault="0057066B" w:rsidP="0057066B">
      <w:pPr>
        <w:pStyle w:val="0401LISTADOPUNTUADO"/>
        <w:numPr>
          <w:ilvl w:val="0"/>
          <w:numId w:val="0"/>
        </w:numPr>
        <w:spacing w:line="240" w:lineRule="auto"/>
        <w:ind w:left="1287" w:hanging="360"/>
        <w:rPr>
          <w:rFonts w:cs="Arial"/>
          <w:sz w:val="22"/>
          <w:szCs w:val="22"/>
        </w:rPr>
      </w:pPr>
    </w:p>
    <w:p w14:paraId="57603F2D" w14:textId="2D0B100B" w:rsidR="000803E9" w:rsidRPr="001B5F58" w:rsidRDefault="00C867B2" w:rsidP="0002495A">
      <w:pPr>
        <w:pStyle w:val="0401LISTADOPUNTUADO"/>
        <w:numPr>
          <w:ilvl w:val="0"/>
          <w:numId w:val="0"/>
        </w:numPr>
        <w:spacing w:line="240" w:lineRule="auto"/>
        <w:ind w:left="993"/>
        <w:rPr>
          <w:rFonts w:cs="Arial"/>
          <w:sz w:val="22"/>
          <w:szCs w:val="22"/>
        </w:rPr>
      </w:pPr>
      <w:r w:rsidRPr="001B5F58">
        <w:rPr>
          <w:rFonts w:cs="Arial"/>
          <w:sz w:val="22"/>
          <w:szCs w:val="22"/>
        </w:rPr>
        <w:t>Se considera suficiente la justificación de estos documentos en la memoria de Proyecto.</w:t>
      </w:r>
    </w:p>
    <w:p w14:paraId="3E687BF3" w14:textId="4967F25E" w:rsidR="00547014" w:rsidRPr="001B5F58" w:rsidRDefault="00547014" w:rsidP="0002495A">
      <w:pPr>
        <w:pStyle w:val="0401LISTADOPUNTUADO"/>
        <w:numPr>
          <w:ilvl w:val="0"/>
          <w:numId w:val="0"/>
        </w:numPr>
        <w:spacing w:line="240" w:lineRule="auto"/>
        <w:ind w:left="993"/>
        <w:rPr>
          <w:rFonts w:cs="Arial"/>
          <w:sz w:val="22"/>
          <w:szCs w:val="22"/>
        </w:rPr>
      </w:pPr>
    </w:p>
    <w:p w14:paraId="33C9D8DD" w14:textId="420E22F6" w:rsidR="00547014" w:rsidRPr="001B5F58" w:rsidRDefault="00547014" w:rsidP="00234659">
      <w:pPr>
        <w:pStyle w:val="0302TEXTOTITULOSECCIN"/>
        <w:spacing w:line="240" w:lineRule="auto"/>
        <w:ind w:left="993"/>
        <w:rPr>
          <w:sz w:val="22"/>
          <w:szCs w:val="22"/>
          <w:u w:val="single"/>
        </w:rPr>
      </w:pPr>
      <w:r w:rsidRPr="001B5F58">
        <w:rPr>
          <w:rFonts w:eastAsia="Calibri"/>
          <w:b w:val="0"/>
          <w:sz w:val="22"/>
          <w:szCs w:val="22"/>
          <w:u w:val="single"/>
        </w:rPr>
        <w:t>Otra normativa y/o reglamentos</w:t>
      </w:r>
    </w:p>
    <w:p w14:paraId="336004EB" w14:textId="05A98524" w:rsidR="00547014" w:rsidRPr="001B5F58" w:rsidRDefault="00547014" w:rsidP="0002495A">
      <w:pPr>
        <w:pStyle w:val="Prrafodelista"/>
        <w:autoSpaceDE w:val="0"/>
        <w:autoSpaceDN w:val="0"/>
        <w:adjustRightInd w:val="0"/>
        <w:ind w:left="993"/>
        <w:jc w:val="both"/>
        <w:rPr>
          <w:sz w:val="22"/>
          <w:szCs w:val="22"/>
          <w:u w:val="single"/>
        </w:rPr>
      </w:pPr>
    </w:p>
    <w:p w14:paraId="53655A6B" w14:textId="2705DDC4" w:rsidR="00547014" w:rsidRPr="003F7F3A" w:rsidRDefault="00547014" w:rsidP="0002495A">
      <w:pPr>
        <w:pStyle w:val="Prrafodelista"/>
        <w:autoSpaceDE w:val="0"/>
        <w:autoSpaceDN w:val="0"/>
        <w:adjustRightInd w:val="0"/>
        <w:ind w:left="993"/>
        <w:jc w:val="both"/>
        <w:rPr>
          <w:sz w:val="22"/>
          <w:szCs w:val="22"/>
        </w:rPr>
      </w:pPr>
      <w:r w:rsidRPr="001B5F58">
        <w:rPr>
          <w:sz w:val="22"/>
          <w:szCs w:val="22"/>
        </w:rPr>
        <w:t>Se ha comprobado</w:t>
      </w:r>
      <w:r w:rsidRPr="003F7F3A">
        <w:rPr>
          <w:sz w:val="22"/>
          <w:szCs w:val="22"/>
        </w:rPr>
        <w:t xml:space="preserve"> la justificación de cumplimiento de los reglamentos de aplicación:</w:t>
      </w:r>
    </w:p>
    <w:p w14:paraId="27195F34" w14:textId="13660DCF" w:rsidR="00547014" w:rsidRPr="00D75CD0" w:rsidRDefault="00547014" w:rsidP="0002495A">
      <w:pPr>
        <w:pStyle w:val="Prrafodelista"/>
        <w:autoSpaceDE w:val="0"/>
        <w:autoSpaceDN w:val="0"/>
        <w:adjustRightInd w:val="0"/>
        <w:ind w:left="993"/>
        <w:jc w:val="both"/>
        <w:rPr>
          <w:sz w:val="22"/>
          <w:szCs w:val="22"/>
        </w:rPr>
      </w:pPr>
    </w:p>
    <w:p w14:paraId="4D2C6F5A" w14:textId="2125F925" w:rsidR="00547014" w:rsidRPr="00D75CD0" w:rsidRDefault="00547014" w:rsidP="0002495A">
      <w:pPr>
        <w:pStyle w:val="Prrafodelista"/>
        <w:numPr>
          <w:ilvl w:val="0"/>
          <w:numId w:val="6"/>
        </w:numPr>
        <w:autoSpaceDE w:val="0"/>
        <w:autoSpaceDN w:val="0"/>
        <w:adjustRightInd w:val="0"/>
        <w:ind w:left="993" w:firstLine="0"/>
        <w:jc w:val="both"/>
        <w:rPr>
          <w:sz w:val="22"/>
          <w:szCs w:val="22"/>
        </w:rPr>
      </w:pPr>
      <w:r w:rsidRPr="00D75CD0">
        <w:rPr>
          <w:sz w:val="22"/>
          <w:szCs w:val="22"/>
        </w:rPr>
        <w:t>Reglamento electrotécnico de Baja Tensión</w:t>
      </w:r>
    </w:p>
    <w:p w14:paraId="48D3C60D" w14:textId="3BD6B340" w:rsidR="00547014" w:rsidRPr="00D75CD0" w:rsidRDefault="00547014" w:rsidP="0002495A">
      <w:pPr>
        <w:pStyle w:val="Prrafodelista"/>
        <w:numPr>
          <w:ilvl w:val="0"/>
          <w:numId w:val="6"/>
        </w:numPr>
        <w:autoSpaceDE w:val="0"/>
        <w:autoSpaceDN w:val="0"/>
        <w:adjustRightInd w:val="0"/>
        <w:ind w:left="993" w:firstLine="0"/>
        <w:jc w:val="both"/>
        <w:rPr>
          <w:sz w:val="22"/>
          <w:szCs w:val="22"/>
        </w:rPr>
      </w:pPr>
      <w:r w:rsidRPr="00D75CD0">
        <w:rPr>
          <w:sz w:val="22"/>
          <w:szCs w:val="22"/>
        </w:rPr>
        <w:t>Reglamento de las Instalaciones Térmicas de los edificios (RITE)</w:t>
      </w:r>
    </w:p>
    <w:p w14:paraId="36A776AB" w14:textId="1106B754" w:rsidR="00547014" w:rsidRPr="00D75CD0" w:rsidRDefault="00547014" w:rsidP="0002495A">
      <w:pPr>
        <w:pStyle w:val="Prrafodelista"/>
        <w:numPr>
          <w:ilvl w:val="0"/>
          <w:numId w:val="6"/>
        </w:numPr>
        <w:autoSpaceDE w:val="0"/>
        <w:autoSpaceDN w:val="0"/>
        <w:adjustRightInd w:val="0"/>
        <w:ind w:left="993" w:firstLine="0"/>
        <w:jc w:val="both"/>
        <w:rPr>
          <w:sz w:val="22"/>
          <w:szCs w:val="22"/>
        </w:rPr>
      </w:pPr>
      <w:r w:rsidRPr="00D75CD0">
        <w:rPr>
          <w:sz w:val="22"/>
          <w:szCs w:val="22"/>
        </w:rPr>
        <w:t>Telecomunicaciones</w:t>
      </w:r>
    </w:p>
    <w:p w14:paraId="413DAA1D" w14:textId="476FA9A4" w:rsidR="00547014" w:rsidRPr="001B5F58" w:rsidRDefault="00547014" w:rsidP="0002495A">
      <w:pPr>
        <w:pStyle w:val="Prrafodelista"/>
        <w:numPr>
          <w:ilvl w:val="0"/>
          <w:numId w:val="6"/>
        </w:numPr>
        <w:autoSpaceDE w:val="0"/>
        <w:autoSpaceDN w:val="0"/>
        <w:adjustRightInd w:val="0"/>
        <w:ind w:left="993" w:firstLine="0"/>
        <w:jc w:val="both"/>
        <w:rPr>
          <w:sz w:val="22"/>
          <w:szCs w:val="22"/>
        </w:rPr>
      </w:pPr>
      <w:r w:rsidRPr="001B5F58">
        <w:rPr>
          <w:sz w:val="22"/>
          <w:szCs w:val="22"/>
        </w:rPr>
        <w:t>Accesibilidad</w:t>
      </w:r>
    </w:p>
    <w:p w14:paraId="18D566D4" w14:textId="67432FDB" w:rsidR="0007160E" w:rsidRPr="001B5F58" w:rsidRDefault="0007160E" w:rsidP="0002495A">
      <w:pPr>
        <w:pStyle w:val="Prrafodelista"/>
        <w:numPr>
          <w:ilvl w:val="0"/>
          <w:numId w:val="6"/>
        </w:numPr>
        <w:autoSpaceDE w:val="0"/>
        <w:autoSpaceDN w:val="0"/>
        <w:adjustRightInd w:val="0"/>
        <w:ind w:left="993" w:firstLine="0"/>
        <w:jc w:val="both"/>
        <w:rPr>
          <w:sz w:val="22"/>
          <w:szCs w:val="22"/>
        </w:rPr>
      </w:pPr>
      <w:r w:rsidRPr="001B5F58">
        <w:rPr>
          <w:sz w:val="22"/>
          <w:szCs w:val="22"/>
        </w:rPr>
        <w:t>Normativa urbanística.</w:t>
      </w:r>
    </w:p>
    <w:p w14:paraId="21CBD557" w14:textId="59F559F4" w:rsidR="00547014" w:rsidRPr="00D75CD0" w:rsidRDefault="00547014" w:rsidP="0002495A">
      <w:pPr>
        <w:pStyle w:val="Prrafodelista"/>
        <w:autoSpaceDE w:val="0"/>
        <w:autoSpaceDN w:val="0"/>
        <w:adjustRightInd w:val="0"/>
        <w:ind w:left="993"/>
        <w:jc w:val="both"/>
        <w:rPr>
          <w:sz w:val="22"/>
          <w:szCs w:val="22"/>
        </w:rPr>
      </w:pPr>
    </w:p>
    <w:p w14:paraId="55ACE07D" w14:textId="67540D87" w:rsidR="00547014" w:rsidRPr="00D75CD0" w:rsidRDefault="00547014" w:rsidP="0002495A">
      <w:pPr>
        <w:pStyle w:val="0401LISTADOPUNTUADO"/>
        <w:numPr>
          <w:ilvl w:val="0"/>
          <w:numId w:val="0"/>
        </w:numPr>
        <w:spacing w:line="240" w:lineRule="auto"/>
        <w:ind w:left="993"/>
        <w:rPr>
          <w:rFonts w:cs="Arial"/>
          <w:sz w:val="22"/>
          <w:szCs w:val="22"/>
        </w:rPr>
      </w:pPr>
      <w:r w:rsidRPr="00D75CD0">
        <w:rPr>
          <w:rFonts w:cs="Arial"/>
          <w:sz w:val="22"/>
          <w:szCs w:val="22"/>
        </w:rPr>
        <w:t>Se considera suficiente la justificación de estos documentos en la memoria de Proyecto</w:t>
      </w:r>
      <w:r w:rsidR="00BA3A3B" w:rsidRPr="00D75CD0">
        <w:rPr>
          <w:rFonts w:cs="Arial"/>
          <w:sz w:val="22"/>
          <w:szCs w:val="22"/>
        </w:rPr>
        <w:t>.</w:t>
      </w:r>
    </w:p>
    <w:p w14:paraId="3488DCDA" w14:textId="1FC30931" w:rsidR="00234659" w:rsidRDefault="00234659" w:rsidP="0002495A">
      <w:pPr>
        <w:pStyle w:val="Prrafodelista"/>
        <w:autoSpaceDE w:val="0"/>
        <w:autoSpaceDN w:val="0"/>
        <w:adjustRightInd w:val="0"/>
        <w:ind w:left="993"/>
        <w:jc w:val="both"/>
        <w:rPr>
          <w:sz w:val="22"/>
          <w:szCs w:val="22"/>
        </w:rPr>
      </w:pPr>
      <w:r>
        <w:rPr>
          <w:sz w:val="22"/>
          <w:szCs w:val="22"/>
        </w:rPr>
        <w:br w:type="page"/>
      </w:r>
    </w:p>
    <w:p w14:paraId="18444F01" w14:textId="77777777" w:rsidR="00547014" w:rsidRPr="00D75CD0" w:rsidRDefault="00547014" w:rsidP="0002495A">
      <w:pPr>
        <w:pStyle w:val="Prrafodelista"/>
        <w:autoSpaceDE w:val="0"/>
        <w:autoSpaceDN w:val="0"/>
        <w:adjustRightInd w:val="0"/>
        <w:ind w:left="993"/>
        <w:jc w:val="both"/>
        <w:rPr>
          <w:sz w:val="22"/>
          <w:szCs w:val="22"/>
        </w:rPr>
      </w:pPr>
    </w:p>
    <w:p w14:paraId="265F9712" w14:textId="4E2EE7C1" w:rsidR="00FF2B50" w:rsidRPr="003F7F3A" w:rsidRDefault="002978CD" w:rsidP="0002495A">
      <w:pPr>
        <w:pStyle w:val="0201SUBTITULO"/>
        <w:tabs>
          <w:tab w:val="clear" w:pos="1134"/>
        </w:tabs>
        <w:spacing w:line="240" w:lineRule="auto"/>
        <w:ind w:left="567" w:hanging="7"/>
      </w:pPr>
      <w:bookmarkStart w:id="13" w:name="_Toc524350432"/>
      <w:bookmarkStart w:id="14" w:name="_Toc534284460"/>
      <w:bookmarkStart w:id="15" w:name="_Toc139550806"/>
      <w:bookmarkEnd w:id="13"/>
      <w:bookmarkEnd w:id="14"/>
      <w:r w:rsidRPr="003F7F3A">
        <w:t>ANÁLISIS DE LAS SOLUCIONES ADOPTADAS</w:t>
      </w:r>
      <w:bookmarkEnd w:id="15"/>
    </w:p>
    <w:p w14:paraId="4CF97C6C" w14:textId="77777777" w:rsidR="00905C9D" w:rsidRDefault="00905C9D" w:rsidP="0002495A">
      <w:pPr>
        <w:pStyle w:val="0302TEXTOTITULOSECCIN"/>
        <w:spacing w:line="240" w:lineRule="auto"/>
        <w:rPr>
          <w:rFonts w:eastAsia="Calibri"/>
          <w:b w:val="0"/>
          <w:sz w:val="22"/>
          <w:szCs w:val="22"/>
        </w:rPr>
      </w:pPr>
    </w:p>
    <w:p w14:paraId="40E1DC81" w14:textId="6561E335" w:rsidR="008059C8" w:rsidRDefault="00761A50" w:rsidP="0002495A">
      <w:pPr>
        <w:pStyle w:val="0302TEXTOTITULOSECCIN"/>
        <w:spacing w:line="240" w:lineRule="auto"/>
        <w:rPr>
          <w:rFonts w:eastAsia="Calibri"/>
          <w:b w:val="0"/>
          <w:sz w:val="22"/>
          <w:szCs w:val="22"/>
        </w:rPr>
      </w:pPr>
      <w:r w:rsidRPr="00761A50">
        <w:rPr>
          <w:rFonts w:eastAsia="Calibri"/>
          <w:b w:val="0"/>
          <w:sz w:val="22"/>
          <w:szCs w:val="22"/>
        </w:rPr>
        <w:t>Actuaciones previas:</w:t>
      </w:r>
    </w:p>
    <w:p w14:paraId="054F0D49" w14:textId="77777777" w:rsidR="0002495A" w:rsidRPr="00761A50" w:rsidRDefault="0002495A" w:rsidP="0002495A">
      <w:pPr>
        <w:pStyle w:val="0302TEXTOTITULOSECCIN"/>
        <w:spacing w:line="240" w:lineRule="auto"/>
        <w:rPr>
          <w:rFonts w:eastAsia="Calibri"/>
          <w:b w:val="0"/>
          <w:sz w:val="22"/>
          <w:szCs w:val="22"/>
        </w:rPr>
      </w:pPr>
    </w:p>
    <w:p w14:paraId="1BD64BD6" w14:textId="171BA473" w:rsidR="00761A50" w:rsidRDefault="005047DC" w:rsidP="00AB1D07">
      <w:pPr>
        <w:pStyle w:val="Prrafodelista"/>
        <w:numPr>
          <w:ilvl w:val="0"/>
          <w:numId w:val="6"/>
        </w:numPr>
        <w:autoSpaceDE w:val="0"/>
        <w:autoSpaceDN w:val="0"/>
        <w:adjustRightInd w:val="0"/>
        <w:ind w:left="1418" w:hanging="425"/>
        <w:jc w:val="both"/>
        <w:rPr>
          <w:sz w:val="22"/>
          <w:szCs w:val="22"/>
        </w:rPr>
      </w:pPr>
      <w:r w:rsidRPr="005047DC">
        <w:rPr>
          <w:sz w:val="22"/>
          <w:szCs w:val="22"/>
        </w:rPr>
        <w:t>Entre 1996 y 2006 se realizó una reforma proyectada por el arquitecto Luis López-</w:t>
      </w:r>
      <w:proofErr w:type="spellStart"/>
      <w:r w:rsidRPr="005047DC">
        <w:rPr>
          <w:sz w:val="22"/>
          <w:szCs w:val="22"/>
        </w:rPr>
        <w:t>Fando</w:t>
      </w:r>
      <w:proofErr w:type="spellEnd"/>
      <w:r w:rsidRPr="005047DC">
        <w:rPr>
          <w:sz w:val="22"/>
          <w:szCs w:val="22"/>
        </w:rPr>
        <w:t xml:space="preserve"> de Castro, quien también diseñó la construcción de un nuevo inmueble (edificio B) que se conecta con el primigenio (edificio A) mediante una galería subterránea bajo la calle. </w:t>
      </w:r>
      <w:r>
        <w:rPr>
          <w:sz w:val="22"/>
          <w:szCs w:val="22"/>
        </w:rPr>
        <w:t>En estas obras se intervino sobre los forjados, tabiques, revestimientos e instalaciones de la zona objeto del presente proyecto.</w:t>
      </w:r>
    </w:p>
    <w:p w14:paraId="2BA0A449" w14:textId="603C2AAA" w:rsidR="00D16251" w:rsidRDefault="00D16251" w:rsidP="00AB1D07">
      <w:pPr>
        <w:pStyle w:val="Prrafodelista"/>
        <w:numPr>
          <w:ilvl w:val="0"/>
          <w:numId w:val="6"/>
        </w:numPr>
        <w:autoSpaceDE w:val="0"/>
        <w:autoSpaceDN w:val="0"/>
        <w:adjustRightInd w:val="0"/>
        <w:ind w:left="1418" w:hanging="425"/>
        <w:jc w:val="both"/>
        <w:rPr>
          <w:sz w:val="22"/>
          <w:szCs w:val="22"/>
        </w:rPr>
      </w:pPr>
      <w:r>
        <w:rPr>
          <w:sz w:val="22"/>
          <w:szCs w:val="22"/>
        </w:rPr>
        <w:t>Los planos aportados por el promotor, y sobre los que se basa este proyecto, son los de esa reforma.</w:t>
      </w:r>
    </w:p>
    <w:p w14:paraId="14F22EDC" w14:textId="77777777" w:rsidR="005047DC" w:rsidRPr="005047DC" w:rsidRDefault="005047DC" w:rsidP="005047DC">
      <w:pPr>
        <w:autoSpaceDE w:val="0"/>
        <w:autoSpaceDN w:val="0"/>
        <w:adjustRightInd w:val="0"/>
        <w:jc w:val="both"/>
        <w:rPr>
          <w:rFonts w:eastAsia="Calibri"/>
          <w:sz w:val="22"/>
          <w:szCs w:val="22"/>
        </w:rPr>
      </w:pPr>
    </w:p>
    <w:p w14:paraId="011E2D5E" w14:textId="77777777" w:rsidR="00D75521" w:rsidRDefault="00D75521" w:rsidP="00D75521">
      <w:pPr>
        <w:pStyle w:val="0302TEXTOTITULOSECCIN"/>
        <w:spacing w:line="240" w:lineRule="auto"/>
        <w:rPr>
          <w:rFonts w:eastAsia="Calibri"/>
          <w:b w:val="0"/>
          <w:sz w:val="22"/>
          <w:szCs w:val="22"/>
        </w:rPr>
      </w:pPr>
      <w:r w:rsidRPr="003F7F3A">
        <w:rPr>
          <w:rFonts w:eastAsia="Calibri"/>
          <w:b w:val="0"/>
          <w:sz w:val="22"/>
          <w:szCs w:val="22"/>
        </w:rPr>
        <w:t>Se enumeran las principales soluciones adoptadas en el Proyecto:</w:t>
      </w:r>
    </w:p>
    <w:p w14:paraId="7197A75B" w14:textId="77777777" w:rsidR="00C66A64" w:rsidRDefault="00C66A64" w:rsidP="00D75521">
      <w:pPr>
        <w:pStyle w:val="0302TEXTOTITULOSECCIN"/>
        <w:spacing w:line="240" w:lineRule="auto"/>
        <w:rPr>
          <w:rFonts w:eastAsia="Calibri"/>
          <w:b w:val="0"/>
          <w:sz w:val="22"/>
          <w:szCs w:val="22"/>
        </w:rPr>
      </w:pPr>
    </w:p>
    <w:p w14:paraId="23CC9AB2" w14:textId="44F1B457" w:rsidR="00C66A64" w:rsidRPr="00C66A64" w:rsidRDefault="00C66A64" w:rsidP="00D75521">
      <w:pPr>
        <w:pStyle w:val="0302TEXTOTITULOSECCIN"/>
        <w:spacing w:line="240" w:lineRule="auto"/>
        <w:rPr>
          <w:rFonts w:eastAsia="Calibri"/>
          <w:b w:val="0"/>
          <w:sz w:val="22"/>
          <w:szCs w:val="22"/>
          <w:u w:val="single"/>
        </w:rPr>
      </w:pPr>
      <w:r w:rsidRPr="00C66A64">
        <w:rPr>
          <w:rFonts w:eastAsia="Calibri"/>
          <w:b w:val="0"/>
          <w:sz w:val="22"/>
          <w:szCs w:val="22"/>
          <w:u w:val="single"/>
        </w:rPr>
        <w:t>Obra Civil</w:t>
      </w:r>
    </w:p>
    <w:p w14:paraId="4BD68E4E" w14:textId="77777777" w:rsidR="00D75521" w:rsidRDefault="00D75521" w:rsidP="0002495A">
      <w:pPr>
        <w:pStyle w:val="0302TEXTOTITULOSECCIN"/>
        <w:spacing w:line="240" w:lineRule="auto"/>
        <w:rPr>
          <w:rFonts w:eastAsia="Calibri"/>
          <w:b w:val="0"/>
          <w:sz w:val="22"/>
          <w:szCs w:val="22"/>
        </w:rPr>
      </w:pPr>
    </w:p>
    <w:p w14:paraId="2738D5F7" w14:textId="535DA2CF" w:rsidR="00D75521" w:rsidRPr="00C66A64" w:rsidRDefault="00D75521" w:rsidP="00C66A64">
      <w:pPr>
        <w:pStyle w:val="Prrafodelista"/>
        <w:numPr>
          <w:ilvl w:val="0"/>
          <w:numId w:val="6"/>
        </w:numPr>
        <w:autoSpaceDE w:val="0"/>
        <w:autoSpaceDN w:val="0"/>
        <w:adjustRightInd w:val="0"/>
        <w:ind w:left="1418" w:hanging="425"/>
        <w:jc w:val="both"/>
        <w:rPr>
          <w:sz w:val="22"/>
          <w:szCs w:val="22"/>
        </w:rPr>
      </w:pPr>
      <w:r w:rsidRPr="00D75521">
        <w:rPr>
          <w:sz w:val="22"/>
          <w:szCs w:val="22"/>
        </w:rPr>
        <w:t xml:space="preserve">Se reforman interiormente </w:t>
      </w:r>
      <w:r>
        <w:rPr>
          <w:sz w:val="22"/>
          <w:szCs w:val="22"/>
        </w:rPr>
        <w:t xml:space="preserve">18 habitaciones de la 1ª planta </w:t>
      </w:r>
      <w:r w:rsidR="00C66A64">
        <w:rPr>
          <w:sz w:val="22"/>
          <w:szCs w:val="22"/>
        </w:rPr>
        <w:t xml:space="preserve">cambiando la distribución existente </w:t>
      </w:r>
      <w:r>
        <w:rPr>
          <w:sz w:val="22"/>
          <w:szCs w:val="22"/>
        </w:rPr>
        <w:t>para albergar 10 nuevas habitaciones adaptadas para pacientes ELA</w:t>
      </w:r>
      <w:r w:rsidR="00C66A64">
        <w:rPr>
          <w:sz w:val="22"/>
          <w:szCs w:val="22"/>
        </w:rPr>
        <w:t>, una s</w:t>
      </w:r>
      <w:r w:rsidR="00C66A64" w:rsidRPr="00C66A64">
        <w:rPr>
          <w:sz w:val="22"/>
          <w:szCs w:val="22"/>
        </w:rPr>
        <w:t>ala de terapias ELA accesible, con aseos públicos</w:t>
      </w:r>
      <w:r w:rsidR="00C66A64">
        <w:rPr>
          <w:sz w:val="22"/>
          <w:szCs w:val="22"/>
        </w:rPr>
        <w:t xml:space="preserve"> y una s</w:t>
      </w:r>
      <w:r w:rsidR="00C66A64" w:rsidRPr="00C66A64">
        <w:rPr>
          <w:sz w:val="22"/>
          <w:szCs w:val="22"/>
        </w:rPr>
        <w:t>ala de familiares accesible con office y sala de estar</w:t>
      </w:r>
      <w:r w:rsidRPr="00C66A64">
        <w:rPr>
          <w:sz w:val="22"/>
          <w:szCs w:val="22"/>
        </w:rPr>
        <w:t>.</w:t>
      </w:r>
    </w:p>
    <w:p w14:paraId="1E9DA8A0" w14:textId="77777777" w:rsidR="00964F1F" w:rsidRDefault="00964F1F" w:rsidP="0002495A">
      <w:pPr>
        <w:pStyle w:val="0302TEXTOTITULOSECCIN"/>
        <w:spacing w:line="240" w:lineRule="auto"/>
        <w:rPr>
          <w:rFonts w:eastAsia="Calibri"/>
          <w:b w:val="0"/>
          <w:sz w:val="22"/>
          <w:szCs w:val="22"/>
        </w:rPr>
      </w:pPr>
    </w:p>
    <w:p w14:paraId="25CDD0B0" w14:textId="16000012" w:rsidR="00C66A64" w:rsidRDefault="00C66A64" w:rsidP="0002495A">
      <w:pPr>
        <w:pStyle w:val="0302TEXTOTITULOSECCIN"/>
        <w:spacing w:line="240" w:lineRule="auto"/>
        <w:rPr>
          <w:rFonts w:eastAsia="Calibri"/>
          <w:b w:val="0"/>
          <w:sz w:val="22"/>
          <w:szCs w:val="22"/>
          <w:u w:val="single"/>
        </w:rPr>
      </w:pPr>
      <w:r w:rsidRPr="00C66A64">
        <w:rPr>
          <w:rFonts w:eastAsia="Calibri"/>
          <w:b w:val="0"/>
          <w:sz w:val="22"/>
          <w:szCs w:val="22"/>
          <w:u w:val="single"/>
        </w:rPr>
        <w:t>Acabados</w:t>
      </w:r>
    </w:p>
    <w:p w14:paraId="2B46DBE0" w14:textId="77777777" w:rsidR="00C66A64" w:rsidRDefault="00C66A64" w:rsidP="0002495A">
      <w:pPr>
        <w:pStyle w:val="0302TEXTOTITULOSECCIN"/>
        <w:spacing w:line="240" w:lineRule="auto"/>
        <w:rPr>
          <w:rFonts w:eastAsia="Calibri"/>
          <w:b w:val="0"/>
          <w:sz w:val="22"/>
          <w:szCs w:val="22"/>
          <w:u w:val="single"/>
        </w:rPr>
      </w:pPr>
    </w:p>
    <w:p w14:paraId="1048D302" w14:textId="77777777" w:rsidR="00C66A64" w:rsidRPr="007C617F" w:rsidRDefault="00C66A64" w:rsidP="00C66A64">
      <w:pPr>
        <w:pStyle w:val="Prrafodelista"/>
        <w:numPr>
          <w:ilvl w:val="0"/>
          <w:numId w:val="6"/>
        </w:numPr>
        <w:autoSpaceDE w:val="0"/>
        <w:autoSpaceDN w:val="0"/>
        <w:adjustRightInd w:val="0"/>
        <w:ind w:left="1418" w:hanging="425"/>
        <w:jc w:val="both"/>
        <w:rPr>
          <w:sz w:val="22"/>
          <w:szCs w:val="22"/>
        </w:rPr>
      </w:pPr>
      <w:r w:rsidRPr="00716889">
        <w:rPr>
          <w:spacing w:val="-3"/>
          <w:sz w:val="22"/>
          <w:szCs w:val="22"/>
        </w:rPr>
        <w:t>En dos habitaciones y dos salas de espera se cambiará únicamente</w:t>
      </w:r>
      <w:r w:rsidRPr="00716889">
        <w:rPr>
          <w:i/>
          <w:spacing w:val="-3"/>
          <w:sz w:val="22"/>
          <w:szCs w:val="22"/>
        </w:rPr>
        <w:t xml:space="preserve"> </w:t>
      </w:r>
      <w:r w:rsidRPr="00716889">
        <w:rPr>
          <w:spacing w:val="-3"/>
          <w:sz w:val="22"/>
          <w:szCs w:val="22"/>
        </w:rPr>
        <w:t>el mobiliario y se dotará de los puestos necesarios de trabajo para el</w:t>
      </w:r>
      <w:r w:rsidRPr="00716889">
        <w:rPr>
          <w:i/>
          <w:spacing w:val="-3"/>
          <w:sz w:val="22"/>
          <w:szCs w:val="22"/>
        </w:rPr>
        <w:t xml:space="preserve"> </w:t>
      </w:r>
      <w:r w:rsidRPr="00716889">
        <w:rPr>
          <w:spacing w:val="-3"/>
          <w:sz w:val="22"/>
          <w:szCs w:val="22"/>
        </w:rPr>
        <w:t>personal asistencial a nivel eléctrico y de telecomunicaciones, albergando el despacho de neumología, el despacho de información a familiares, la sala de</w:t>
      </w:r>
      <w:r w:rsidRPr="00716889">
        <w:rPr>
          <w:i/>
          <w:spacing w:val="-3"/>
          <w:sz w:val="22"/>
          <w:szCs w:val="22"/>
        </w:rPr>
        <w:t xml:space="preserve"> </w:t>
      </w:r>
      <w:r w:rsidRPr="00716889">
        <w:rPr>
          <w:spacing w:val="-3"/>
          <w:sz w:val="22"/>
          <w:szCs w:val="22"/>
        </w:rPr>
        <w:t>personal y el almacén.</w:t>
      </w:r>
    </w:p>
    <w:p w14:paraId="67635317" w14:textId="77777777" w:rsidR="00C66A64" w:rsidRDefault="00C66A64" w:rsidP="00C66A64">
      <w:pPr>
        <w:pStyle w:val="Prrafodelista"/>
        <w:numPr>
          <w:ilvl w:val="0"/>
          <w:numId w:val="6"/>
        </w:numPr>
        <w:autoSpaceDE w:val="0"/>
        <w:autoSpaceDN w:val="0"/>
        <w:adjustRightInd w:val="0"/>
        <w:ind w:left="1418" w:hanging="425"/>
        <w:jc w:val="both"/>
        <w:rPr>
          <w:sz w:val="22"/>
          <w:szCs w:val="22"/>
        </w:rPr>
      </w:pPr>
      <w:r w:rsidRPr="007C617F">
        <w:rPr>
          <w:sz w:val="22"/>
          <w:szCs w:val="22"/>
        </w:rPr>
        <w:t xml:space="preserve">La </w:t>
      </w:r>
      <w:r>
        <w:rPr>
          <w:sz w:val="22"/>
          <w:szCs w:val="22"/>
        </w:rPr>
        <w:t>t</w:t>
      </w:r>
      <w:r w:rsidRPr="007C617F">
        <w:rPr>
          <w:sz w:val="22"/>
          <w:szCs w:val="22"/>
        </w:rPr>
        <w:t>abiquería que se modifica corresponde a las</w:t>
      </w:r>
      <w:r>
        <w:rPr>
          <w:sz w:val="22"/>
          <w:szCs w:val="22"/>
        </w:rPr>
        <w:t xml:space="preserve"> </w:t>
      </w:r>
      <w:r w:rsidRPr="007C617F">
        <w:rPr>
          <w:sz w:val="22"/>
          <w:szCs w:val="22"/>
        </w:rPr>
        <w:t>habitaciones que ya se reformaron entre los años 1996-2006</w:t>
      </w:r>
      <w:r>
        <w:rPr>
          <w:sz w:val="22"/>
          <w:szCs w:val="22"/>
        </w:rPr>
        <w:t>.</w:t>
      </w:r>
    </w:p>
    <w:p w14:paraId="687792AA" w14:textId="77777777" w:rsidR="00C66A64" w:rsidRDefault="00C66A64" w:rsidP="00C66A64">
      <w:pPr>
        <w:pStyle w:val="Prrafodelista"/>
        <w:numPr>
          <w:ilvl w:val="0"/>
          <w:numId w:val="6"/>
        </w:numPr>
        <w:autoSpaceDE w:val="0"/>
        <w:autoSpaceDN w:val="0"/>
        <w:adjustRightInd w:val="0"/>
        <w:ind w:left="1418" w:hanging="425"/>
        <w:jc w:val="both"/>
        <w:rPr>
          <w:sz w:val="22"/>
          <w:szCs w:val="22"/>
        </w:rPr>
      </w:pPr>
      <w:r w:rsidRPr="007C617F">
        <w:rPr>
          <w:sz w:val="22"/>
          <w:szCs w:val="22"/>
        </w:rPr>
        <w:t>Los acabados de las 18 habitaciones que se reforman no son originales de 1924 sino de la reforma entre 1996-2006. La reforma cambia estos materiales por unos similares más actuales</w:t>
      </w:r>
      <w:r>
        <w:rPr>
          <w:sz w:val="22"/>
          <w:szCs w:val="22"/>
        </w:rPr>
        <w:t xml:space="preserve">, siendo estas </w:t>
      </w:r>
      <w:r w:rsidRPr="007C617F">
        <w:rPr>
          <w:sz w:val="22"/>
          <w:szCs w:val="22"/>
        </w:rPr>
        <w:t>intervenciones de cambio de suelo y distribución reversibles</w:t>
      </w:r>
      <w:r>
        <w:rPr>
          <w:sz w:val="22"/>
          <w:szCs w:val="22"/>
        </w:rPr>
        <w:t>.</w:t>
      </w:r>
    </w:p>
    <w:p w14:paraId="4E426085" w14:textId="77777777" w:rsidR="00C66A64" w:rsidRPr="007C617F" w:rsidRDefault="00C66A64" w:rsidP="00C66A64">
      <w:pPr>
        <w:pStyle w:val="Prrafodelista"/>
        <w:numPr>
          <w:ilvl w:val="0"/>
          <w:numId w:val="6"/>
        </w:numPr>
        <w:autoSpaceDE w:val="0"/>
        <w:autoSpaceDN w:val="0"/>
        <w:adjustRightInd w:val="0"/>
        <w:ind w:left="1418" w:hanging="425"/>
        <w:jc w:val="both"/>
        <w:rPr>
          <w:sz w:val="22"/>
          <w:szCs w:val="22"/>
        </w:rPr>
      </w:pPr>
      <w:r w:rsidRPr="007C617F">
        <w:rPr>
          <w:sz w:val="22"/>
          <w:szCs w:val="22"/>
        </w:rPr>
        <w:t>Las puertas de las habitaciones y las ventanas se mantendrán, proponiéndose pintarlas de blanco.</w:t>
      </w:r>
    </w:p>
    <w:p w14:paraId="650D304A" w14:textId="284FF507" w:rsidR="00C66A64" w:rsidRPr="00C66A64" w:rsidRDefault="00C66A64" w:rsidP="00C66A64">
      <w:pPr>
        <w:pStyle w:val="Prrafodelista"/>
        <w:numPr>
          <w:ilvl w:val="0"/>
          <w:numId w:val="6"/>
        </w:numPr>
        <w:autoSpaceDE w:val="0"/>
        <w:autoSpaceDN w:val="0"/>
        <w:adjustRightInd w:val="0"/>
        <w:ind w:left="1418" w:hanging="425"/>
        <w:jc w:val="both"/>
        <w:rPr>
          <w:sz w:val="22"/>
          <w:szCs w:val="22"/>
        </w:rPr>
      </w:pPr>
      <w:r w:rsidRPr="007C617F">
        <w:rPr>
          <w:sz w:val="22"/>
          <w:szCs w:val="22"/>
        </w:rPr>
        <w:t>En los vidrios de</w:t>
      </w:r>
      <w:r>
        <w:rPr>
          <w:sz w:val="22"/>
          <w:szCs w:val="22"/>
        </w:rPr>
        <w:t xml:space="preserve"> la</w:t>
      </w:r>
      <w:r w:rsidRPr="007C617F">
        <w:rPr>
          <w:sz w:val="22"/>
          <w:szCs w:val="22"/>
        </w:rPr>
        <w:t xml:space="preserve"> Fachada sur </w:t>
      </w:r>
      <w:r>
        <w:rPr>
          <w:sz w:val="22"/>
          <w:szCs w:val="22"/>
        </w:rPr>
        <w:t>se colocará</w:t>
      </w:r>
      <w:r w:rsidRPr="007C617F">
        <w:rPr>
          <w:sz w:val="22"/>
          <w:szCs w:val="22"/>
        </w:rPr>
        <w:t xml:space="preserve"> un vinilo transparente para de control solar</w:t>
      </w:r>
      <w:r>
        <w:rPr>
          <w:sz w:val="22"/>
          <w:szCs w:val="22"/>
        </w:rPr>
        <w:t xml:space="preserve">, </w:t>
      </w:r>
      <w:r w:rsidRPr="007C617F">
        <w:rPr>
          <w:sz w:val="22"/>
          <w:szCs w:val="22"/>
        </w:rPr>
        <w:t>alivia</w:t>
      </w:r>
      <w:r>
        <w:rPr>
          <w:sz w:val="22"/>
          <w:szCs w:val="22"/>
        </w:rPr>
        <w:t>ndo</w:t>
      </w:r>
      <w:r w:rsidRPr="007C617F">
        <w:rPr>
          <w:sz w:val="22"/>
          <w:szCs w:val="22"/>
        </w:rPr>
        <w:t xml:space="preserve"> el calor de las habitaciones de la 5-10 y </w:t>
      </w:r>
      <w:r>
        <w:rPr>
          <w:sz w:val="22"/>
          <w:szCs w:val="22"/>
        </w:rPr>
        <w:t>de</w:t>
      </w:r>
      <w:r w:rsidRPr="007C617F">
        <w:rPr>
          <w:sz w:val="22"/>
          <w:szCs w:val="22"/>
        </w:rPr>
        <w:t xml:space="preserve"> la sala de familiares</w:t>
      </w:r>
      <w:r>
        <w:rPr>
          <w:sz w:val="22"/>
          <w:szCs w:val="22"/>
        </w:rPr>
        <w:t>.</w:t>
      </w:r>
    </w:p>
    <w:p w14:paraId="65E69DC1" w14:textId="0FDCEFC2" w:rsidR="008247B0" w:rsidRDefault="008247B0">
      <w:pPr>
        <w:rPr>
          <w:rFonts w:eastAsia="Calibri"/>
          <w:i w:val="0"/>
          <w:spacing w:val="-3"/>
          <w:sz w:val="22"/>
          <w:szCs w:val="22"/>
          <w:lang w:val="es-ES"/>
        </w:rPr>
      </w:pPr>
    </w:p>
    <w:p w14:paraId="4944D17B" w14:textId="3376C5CE" w:rsidR="00C66A64" w:rsidRDefault="00C66A64" w:rsidP="0002495A">
      <w:pPr>
        <w:pStyle w:val="0302TEXTOTITULOSECCIN"/>
        <w:spacing w:line="240" w:lineRule="auto"/>
        <w:rPr>
          <w:rFonts w:eastAsia="Calibri"/>
          <w:b w:val="0"/>
          <w:sz w:val="22"/>
          <w:szCs w:val="22"/>
          <w:u w:val="single"/>
        </w:rPr>
      </w:pPr>
      <w:r w:rsidRPr="00C66A64">
        <w:rPr>
          <w:rFonts w:eastAsia="Calibri"/>
          <w:b w:val="0"/>
          <w:sz w:val="22"/>
          <w:szCs w:val="22"/>
          <w:u w:val="single"/>
        </w:rPr>
        <w:t>Estructuras</w:t>
      </w:r>
    </w:p>
    <w:p w14:paraId="3DF1B061" w14:textId="77777777" w:rsidR="00D16251" w:rsidRDefault="00D16251" w:rsidP="0002495A">
      <w:pPr>
        <w:pStyle w:val="0302TEXTOTITULOSECCIN"/>
        <w:spacing w:line="240" w:lineRule="auto"/>
        <w:rPr>
          <w:rFonts w:eastAsia="Calibri"/>
          <w:b w:val="0"/>
          <w:sz w:val="22"/>
          <w:szCs w:val="22"/>
          <w:u w:val="single"/>
        </w:rPr>
      </w:pPr>
    </w:p>
    <w:p w14:paraId="643E2D20" w14:textId="77777777" w:rsidR="00C66A64" w:rsidRDefault="00C66A64" w:rsidP="00C66A64">
      <w:pPr>
        <w:pStyle w:val="Prrafodelista"/>
        <w:numPr>
          <w:ilvl w:val="0"/>
          <w:numId w:val="6"/>
        </w:numPr>
        <w:autoSpaceDE w:val="0"/>
        <w:autoSpaceDN w:val="0"/>
        <w:adjustRightInd w:val="0"/>
        <w:ind w:left="1418" w:hanging="425"/>
        <w:jc w:val="both"/>
        <w:rPr>
          <w:sz w:val="22"/>
          <w:szCs w:val="22"/>
        </w:rPr>
      </w:pPr>
      <w:r>
        <w:rPr>
          <w:sz w:val="22"/>
          <w:szCs w:val="22"/>
        </w:rPr>
        <w:t>La</w:t>
      </w:r>
      <w:r w:rsidRPr="00D75521">
        <w:rPr>
          <w:sz w:val="22"/>
          <w:szCs w:val="22"/>
        </w:rPr>
        <w:t xml:space="preserve"> grúa </w:t>
      </w:r>
      <w:r>
        <w:rPr>
          <w:sz w:val="22"/>
          <w:szCs w:val="22"/>
        </w:rPr>
        <w:t xml:space="preserve">para los pacientes </w:t>
      </w:r>
      <w:r w:rsidRPr="00D75521">
        <w:rPr>
          <w:sz w:val="22"/>
          <w:szCs w:val="22"/>
        </w:rPr>
        <w:t>precisa de una subestructura ligera (cargadero) para el sostén de su carril en cada habitación, que irá anclada al forjado superior de cada habitación, para no tener que afectar a los</w:t>
      </w:r>
      <w:r>
        <w:rPr>
          <w:sz w:val="22"/>
          <w:szCs w:val="22"/>
        </w:rPr>
        <w:t xml:space="preserve"> </w:t>
      </w:r>
      <w:r w:rsidRPr="00D75521">
        <w:rPr>
          <w:sz w:val="22"/>
          <w:szCs w:val="22"/>
        </w:rPr>
        <w:t>muros de carga del edificio.</w:t>
      </w:r>
    </w:p>
    <w:p w14:paraId="6B0F9353" w14:textId="0284A50B" w:rsidR="00C66A64" w:rsidRPr="00C66A64" w:rsidRDefault="00C66A64" w:rsidP="00C66A64">
      <w:pPr>
        <w:pStyle w:val="Prrafodelista"/>
        <w:numPr>
          <w:ilvl w:val="0"/>
          <w:numId w:val="6"/>
        </w:numPr>
        <w:autoSpaceDE w:val="0"/>
        <w:autoSpaceDN w:val="0"/>
        <w:adjustRightInd w:val="0"/>
        <w:ind w:left="1418" w:hanging="425"/>
        <w:jc w:val="both"/>
        <w:rPr>
          <w:sz w:val="22"/>
          <w:szCs w:val="22"/>
        </w:rPr>
      </w:pPr>
      <w:r w:rsidRPr="00C66A64">
        <w:rPr>
          <w:sz w:val="22"/>
          <w:szCs w:val="22"/>
        </w:rPr>
        <w:t>Todas las grúas serán monocarril salvo la de la habitación 7 que estará destinad</w:t>
      </w:r>
      <w:r>
        <w:rPr>
          <w:sz w:val="22"/>
          <w:szCs w:val="22"/>
        </w:rPr>
        <w:t>a</w:t>
      </w:r>
      <w:r w:rsidRPr="00C66A64">
        <w:rPr>
          <w:sz w:val="22"/>
          <w:szCs w:val="22"/>
        </w:rPr>
        <w:t xml:space="preserve"> a altas discapacidades y</w:t>
      </w:r>
      <w:r>
        <w:rPr>
          <w:sz w:val="22"/>
          <w:szCs w:val="22"/>
        </w:rPr>
        <w:t xml:space="preserve"> </w:t>
      </w:r>
      <w:r w:rsidRPr="00C66A64">
        <w:rPr>
          <w:sz w:val="22"/>
          <w:szCs w:val="22"/>
        </w:rPr>
        <w:t>se dispondrá grúa en H</w:t>
      </w:r>
      <w:r>
        <w:rPr>
          <w:sz w:val="22"/>
          <w:szCs w:val="22"/>
        </w:rPr>
        <w:t>.</w:t>
      </w:r>
    </w:p>
    <w:p w14:paraId="30591317" w14:textId="4807F77A" w:rsidR="00234659" w:rsidRDefault="00234659" w:rsidP="0002495A">
      <w:pPr>
        <w:pStyle w:val="0302TEXTOTITULOSECCIN"/>
        <w:spacing w:line="240" w:lineRule="auto"/>
        <w:rPr>
          <w:rFonts w:eastAsia="Calibri"/>
          <w:b w:val="0"/>
          <w:sz w:val="22"/>
          <w:szCs w:val="22"/>
          <w:u w:val="single"/>
        </w:rPr>
      </w:pPr>
      <w:r>
        <w:rPr>
          <w:rFonts w:eastAsia="Calibri"/>
          <w:b w:val="0"/>
          <w:sz w:val="22"/>
          <w:szCs w:val="22"/>
          <w:u w:val="single"/>
        </w:rPr>
        <w:br w:type="page"/>
      </w:r>
    </w:p>
    <w:p w14:paraId="74ADF189" w14:textId="77777777" w:rsidR="00C66A64" w:rsidRDefault="00C66A64" w:rsidP="0002495A">
      <w:pPr>
        <w:pStyle w:val="0302TEXTOTITULOSECCIN"/>
        <w:spacing w:line="240" w:lineRule="auto"/>
        <w:rPr>
          <w:rFonts w:eastAsia="Calibri"/>
          <w:b w:val="0"/>
          <w:sz w:val="22"/>
          <w:szCs w:val="22"/>
          <w:u w:val="single"/>
        </w:rPr>
      </w:pPr>
    </w:p>
    <w:p w14:paraId="79A99F65" w14:textId="38264C4F" w:rsidR="007C617F" w:rsidRDefault="00C66A64" w:rsidP="00D16251">
      <w:pPr>
        <w:pStyle w:val="0302TEXTOTITULOSECCIN"/>
        <w:spacing w:line="240" w:lineRule="auto"/>
        <w:rPr>
          <w:rFonts w:eastAsia="Calibri"/>
          <w:b w:val="0"/>
          <w:sz w:val="22"/>
          <w:szCs w:val="22"/>
          <w:u w:val="single"/>
        </w:rPr>
      </w:pPr>
      <w:r>
        <w:rPr>
          <w:rFonts w:eastAsia="Calibri"/>
          <w:b w:val="0"/>
          <w:sz w:val="22"/>
          <w:szCs w:val="22"/>
          <w:u w:val="single"/>
        </w:rPr>
        <w:t>Instalaciones</w:t>
      </w:r>
    </w:p>
    <w:p w14:paraId="4F530451" w14:textId="77777777" w:rsidR="00234659" w:rsidRDefault="00234659" w:rsidP="00D16251">
      <w:pPr>
        <w:pStyle w:val="0302TEXTOTITULOSECCIN"/>
        <w:spacing w:line="240" w:lineRule="auto"/>
        <w:rPr>
          <w:rFonts w:cs="Arial"/>
          <w:sz w:val="22"/>
          <w:szCs w:val="22"/>
        </w:rPr>
      </w:pPr>
    </w:p>
    <w:p w14:paraId="7FB62A28" w14:textId="77777777" w:rsidR="007C617F" w:rsidRDefault="007C617F" w:rsidP="007C617F">
      <w:pPr>
        <w:pStyle w:val="Prrafodelista"/>
        <w:numPr>
          <w:ilvl w:val="0"/>
          <w:numId w:val="6"/>
        </w:numPr>
        <w:autoSpaceDE w:val="0"/>
        <w:autoSpaceDN w:val="0"/>
        <w:adjustRightInd w:val="0"/>
        <w:ind w:left="1418" w:hanging="425"/>
        <w:jc w:val="both"/>
        <w:rPr>
          <w:sz w:val="22"/>
          <w:szCs w:val="22"/>
        </w:rPr>
      </w:pPr>
      <w:r w:rsidRPr="00716889">
        <w:rPr>
          <w:sz w:val="22"/>
          <w:szCs w:val="22"/>
        </w:rPr>
        <w:t>Las instalaciones (Clima, electricidad, iluminación, saneamiento, fontanería, PCI y gases), respetan los ramales generales y adaptan lo existente en las 18 habitaciones actuales para las nuevas 10 Habitaciones ELA,</w:t>
      </w:r>
      <w:r>
        <w:rPr>
          <w:sz w:val="22"/>
          <w:szCs w:val="22"/>
        </w:rPr>
        <w:t xml:space="preserve"> </w:t>
      </w:r>
      <w:r w:rsidRPr="00716889">
        <w:rPr>
          <w:sz w:val="22"/>
          <w:szCs w:val="22"/>
        </w:rPr>
        <w:t>sala de terapias y sala de familiares.</w:t>
      </w:r>
    </w:p>
    <w:p w14:paraId="030C66D4" w14:textId="1E3023CA" w:rsidR="0076597E" w:rsidRPr="0076597E" w:rsidRDefault="0076597E" w:rsidP="0076597E">
      <w:pPr>
        <w:pStyle w:val="Prrafodelista"/>
        <w:numPr>
          <w:ilvl w:val="0"/>
          <w:numId w:val="6"/>
        </w:numPr>
        <w:autoSpaceDE w:val="0"/>
        <w:autoSpaceDN w:val="0"/>
        <w:adjustRightInd w:val="0"/>
        <w:ind w:left="1418" w:hanging="425"/>
        <w:jc w:val="both"/>
        <w:rPr>
          <w:sz w:val="22"/>
          <w:szCs w:val="22"/>
        </w:rPr>
      </w:pPr>
      <w:r w:rsidRPr="0076597E">
        <w:rPr>
          <w:sz w:val="22"/>
          <w:szCs w:val="22"/>
        </w:rPr>
        <w:t xml:space="preserve">La </w:t>
      </w:r>
      <w:r>
        <w:rPr>
          <w:sz w:val="22"/>
          <w:szCs w:val="22"/>
        </w:rPr>
        <w:t>S</w:t>
      </w:r>
      <w:r w:rsidRPr="0076597E">
        <w:rPr>
          <w:sz w:val="22"/>
          <w:szCs w:val="22"/>
        </w:rPr>
        <w:t>ala de Familiares y de Terapia dispondrán de una zona de office</w:t>
      </w:r>
      <w:r>
        <w:rPr>
          <w:sz w:val="22"/>
          <w:szCs w:val="22"/>
        </w:rPr>
        <w:t xml:space="preserve"> </w:t>
      </w:r>
      <w:r w:rsidRPr="0076597E">
        <w:rPr>
          <w:sz w:val="22"/>
          <w:szCs w:val="22"/>
        </w:rPr>
        <w:t>accesible con pila, microondas y nevera.</w:t>
      </w:r>
    </w:p>
    <w:p w14:paraId="2779BFDF" w14:textId="77AEE5BB" w:rsidR="0076597E" w:rsidRPr="0076597E" w:rsidRDefault="0076597E" w:rsidP="0076597E">
      <w:pPr>
        <w:pStyle w:val="Prrafodelista"/>
        <w:numPr>
          <w:ilvl w:val="0"/>
          <w:numId w:val="6"/>
        </w:numPr>
        <w:autoSpaceDE w:val="0"/>
        <w:autoSpaceDN w:val="0"/>
        <w:adjustRightInd w:val="0"/>
        <w:ind w:left="1418" w:hanging="425"/>
        <w:jc w:val="both"/>
        <w:rPr>
          <w:sz w:val="22"/>
          <w:szCs w:val="22"/>
        </w:rPr>
      </w:pPr>
      <w:r w:rsidRPr="0076597E">
        <w:rPr>
          <w:sz w:val="22"/>
          <w:szCs w:val="22"/>
        </w:rPr>
        <w:t>Los cabeceros de cama de cada habitación tendrán 10 tomas eléctricas, 2 RJ45, O</w:t>
      </w:r>
      <w:r w:rsidRPr="00BE2BDD">
        <w:rPr>
          <w:sz w:val="22"/>
          <w:szCs w:val="22"/>
          <w:vertAlign w:val="subscript"/>
        </w:rPr>
        <w:t>2</w:t>
      </w:r>
      <w:r>
        <w:rPr>
          <w:sz w:val="22"/>
          <w:szCs w:val="22"/>
        </w:rPr>
        <w:t xml:space="preserve"> </w:t>
      </w:r>
      <w:r w:rsidRPr="0076597E">
        <w:rPr>
          <w:sz w:val="22"/>
          <w:szCs w:val="22"/>
        </w:rPr>
        <w:t xml:space="preserve">y </w:t>
      </w:r>
      <w:r w:rsidR="00BE2BDD">
        <w:rPr>
          <w:sz w:val="22"/>
          <w:szCs w:val="22"/>
        </w:rPr>
        <w:t>v</w:t>
      </w:r>
      <w:r w:rsidRPr="0076597E">
        <w:rPr>
          <w:sz w:val="22"/>
          <w:szCs w:val="22"/>
        </w:rPr>
        <w:t>acío.</w:t>
      </w:r>
    </w:p>
    <w:p w14:paraId="435BA6AE" w14:textId="77777777" w:rsidR="00174CBF" w:rsidRPr="00174CBF" w:rsidRDefault="00174CBF" w:rsidP="00174CBF">
      <w:pPr>
        <w:pStyle w:val="0401LISTADOPUNTUADO"/>
        <w:numPr>
          <w:ilvl w:val="0"/>
          <w:numId w:val="0"/>
        </w:numPr>
        <w:rPr>
          <w:rFonts w:cs="Arial"/>
          <w:sz w:val="22"/>
          <w:szCs w:val="22"/>
        </w:rPr>
      </w:pPr>
    </w:p>
    <w:p w14:paraId="65D184BB" w14:textId="3CF227D4" w:rsidR="00857E03" w:rsidRPr="00174CBF" w:rsidRDefault="002978CD" w:rsidP="00234659">
      <w:pPr>
        <w:pStyle w:val="0201SUBTITULO"/>
        <w:tabs>
          <w:tab w:val="clear" w:pos="1134"/>
        </w:tabs>
        <w:ind w:left="567" w:hanging="7"/>
      </w:pPr>
      <w:bookmarkStart w:id="16" w:name="_Toc139550807"/>
      <w:r w:rsidRPr="00174CBF">
        <w:t>COHERENCIA ENTRE DOCUMENTOS DE PROYECTO</w:t>
      </w:r>
      <w:bookmarkEnd w:id="16"/>
    </w:p>
    <w:p w14:paraId="5F8D201F" w14:textId="091D3F19" w:rsidR="006E6BF4" w:rsidRDefault="00DB4BD4" w:rsidP="00234659">
      <w:pPr>
        <w:tabs>
          <w:tab w:val="left" w:pos="-720"/>
          <w:tab w:val="left" w:pos="-567"/>
          <w:tab w:val="left" w:pos="0"/>
        </w:tabs>
        <w:suppressAutoHyphens/>
        <w:ind w:left="567"/>
        <w:jc w:val="both"/>
        <w:rPr>
          <w:i w:val="0"/>
          <w:spacing w:val="-3"/>
          <w:sz w:val="22"/>
          <w:szCs w:val="22"/>
          <w:lang w:val="es-ES"/>
        </w:rPr>
      </w:pPr>
      <w:r w:rsidRPr="004A3BFA">
        <w:rPr>
          <w:i w:val="0"/>
          <w:spacing w:val="-3"/>
          <w:sz w:val="22"/>
          <w:szCs w:val="22"/>
          <w:lang w:val="es-ES"/>
        </w:rPr>
        <w:t>Se han analizado los diferentes documentos que forman parte del Proyecto de cara a comprobar la coherencia entre ellos</w:t>
      </w:r>
      <w:r w:rsidR="00447EC0" w:rsidRPr="004A3BFA">
        <w:rPr>
          <w:i w:val="0"/>
          <w:spacing w:val="-3"/>
          <w:sz w:val="22"/>
          <w:szCs w:val="22"/>
          <w:lang w:val="es-ES"/>
        </w:rPr>
        <w:t xml:space="preserve">. En líneas generales se ha comprobado que dicha documentación es coherente, si bien se han detectado </w:t>
      </w:r>
      <w:r w:rsidR="007A07E6" w:rsidRPr="004A3BFA">
        <w:rPr>
          <w:i w:val="0"/>
          <w:spacing w:val="-3"/>
          <w:sz w:val="22"/>
          <w:szCs w:val="22"/>
          <w:lang w:val="es-ES"/>
        </w:rPr>
        <w:t>algunos</w:t>
      </w:r>
      <w:r w:rsidRPr="004A3BFA">
        <w:rPr>
          <w:i w:val="0"/>
          <w:spacing w:val="-3"/>
          <w:sz w:val="22"/>
          <w:szCs w:val="22"/>
          <w:lang w:val="es-ES"/>
        </w:rPr>
        <w:t xml:space="preserve"> aspectos que deben ser tenidos en cuenta</w:t>
      </w:r>
      <w:r w:rsidR="006C3CC3">
        <w:rPr>
          <w:i w:val="0"/>
          <w:spacing w:val="-3"/>
          <w:sz w:val="22"/>
          <w:szCs w:val="22"/>
          <w:lang w:val="es-ES"/>
        </w:rPr>
        <w:t>. S</w:t>
      </w:r>
      <w:r w:rsidR="007A07E6" w:rsidRPr="004A3BFA">
        <w:rPr>
          <w:i w:val="0"/>
          <w:spacing w:val="-3"/>
          <w:sz w:val="22"/>
          <w:szCs w:val="22"/>
          <w:lang w:val="es-ES"/>
        </w:rPr>
        <w:t>e indican a continuación</w:t>
      </w:r>
      <w:r w:rsidR="000A6C54">
        <w:rPr>
          <w:i w:val="0"/>
          <w:spacing w:val="-3"/>
          <w:sz w:val="22"/>
          <w:szCs w:val="22"/>
          <w:lang w:val="es-ES"/>
        </w:rPr>
        <w:t xml:space="preserve"> con las soluciones brindadas por Vela </w:t>
      </w:r>
      <w:proofErr w:type="spellStart"/>
      <w:r w:rsidR="000A6C54">
        <w:rPr>
          <w:i w:val="0"/>
          <w:spacing w:val="-3"/>
          <w:sz w:val="22"/>
          <w:szCs w:val="22"/>
          <w:lang w:val="es-ES"/>
        </w:rPr>
        <w:t>design</w:t>
      </w:r>
      <w:proofErr w:type="spellEnd"/>
      <w:r w:rsidR="000A6C54">
        <w:rPr>
          <w:i w:val="0"/>
          <w:spacing w:val="-3"/>
          <w:sz w:val="22"/>
          <w:szCs w:val="22"/>
          <w:lang w:val="es-ES"/>
        </w:rPr>
        <w:t xml:space="preserve"> (VD en adelante)</w:t>
      </w:r>
      <w:r w:rsidR="002C4016" w:rsidRPr="004A3BFA">
        <w:rPr>
          <w:i w:val="0"/>
          <w:spacing w:val="-3"/>
          <w:sz w:val="22"/>
          <w:szCs w:val="22"/>
          <w:lang w:val="es-ES"/>
        </w:rPr>
        <w:t>:</w:t>
      </w:r>
    </w:p>
    <w:p w14:paraId="4E77D860" w14:textId="77777777" w:rsidR="00F56F74" w:rsidRPr="00F56F74" w:rsidRDefault="00F56F74" w:rsidP="00F56F74">
      <w:pPr>
        <w:tabs>
          <w:tab w:val="left" w:pos="-720"/>
          <w:tab w:val="left" w:pos="-567"/>
          <w:tab w:val="left" w:pos="0"/>
        </w:tabs>
        <w:suppressAutoHyphens/>
        <w:ind w:left="567"/>
        <w:jc w:val="both"/>
        <w:rPr>
          <w:i w:val="0"/>
          <w:color w:val="4F81BD" w:themeColor="accent1"/>
          <w:spacing w:val="-3"/>
          <w:sz w:val="22"/>
          <w:szCs w:val="22"/>
          <w:lang w:val="es-ES"/>
        </w:rPr>
      </w:pPr>
      <w:r w:rsidRPr="00F56F74">
        <w:rPr>
          <w:i w:val="0"/>
          <w:color w:val="4F81BD" w:themeColor="accent1"/>
          <w:spacing w:val="-3"/>
          <w:sz w:val="22"/>
          <w:szCs w:val="22"/>
          <w:lang w:val="es-ES"/>
        </w:rPr>
        <w:t>VD: Una nota, hemos aprovechado para incluir tres detalles que nos han pedido en Consejería de sanidad:</w:t>
      </w:r>
    </w:p>
    <w:p w14:paraId="66B4AFC4" w14:textId="77777777" w:rsidR="00F56F74" w:rsidRPr="00F56F74" w:rsidRDefault="00F56F74" w:rsidP="00F56F74">
      <w:pPr>
        <w:tabs>
          <w:tab w:val="left" w:pos="-720"/>
          <w:tab w:val="left" w:pos="-567"/>
          <w:tab w:val="left" w:pos="0"/>
        </w:tabs>
        <w:suppressAutoHyphens/>
        <w:ind w:left="567"/>
        <w:jc w:val="both"/>
        <w:rPr>
          <w:i w:val="0"/>
          <w:color w:val="4F81BD" w:themeColor="accent1"/>
          <w:spacing w:val="-3"/>
          <w:sz w:val="22"/>
          <w:szCs w:val="22"/>
          <w:lang w:val="es-ES"/>
        </w:rPr>
      </w:pPr>
      <w:r w:rsidRPr="00F56F74">
        <w:rPr>
          <w:i w:val="0"/>
          <w:color w:val="4F81BD" w:themeColor="accent1"/>
          <w:spacing w:val="-3"/>
          <w:sz w:val="22"/>
          <w:szCs w:val="22"/>
          <w:lang w:val="es-ES"/>
        </w:rPr>
        <w:t>•</w:t>
      </w:r>
      <w:r w:rsidRPr="00F56F74">
        <w:rPr>
          <w:i w:val="0"/>
          <w:color w:val="4F81BD" w:themeColor="accent1"/>
          <w:spacing w:val="-3"/>
          <w:sz w:val="22"/>
          <w:szCs w:val="22"/>
          <w:lang w:val="es-ES"/>
        </w:rPr>
        <w:tab/>
        <w:t>Que las puertas de los aseos sean correderas</w:t>
      </w:r>
    </w:p>
    <w:p w14:paraId="3CC7EAB0" w14:textId="77777777" w:rsidR="00F56F74" w:rsidRPr="00F56F74" w:rsidRDefault="00F56F74" w:rsidP="00F56F74">
      <w:pPr>
        <w:tabs>
          <w:tab w:val="left" w:pos="-720"/>
          <w:tab w:val="left" w:pos="-567"/>
          <w:tab w:val="left" w:pos="0"/>
        </w:tabs>
        <w:suppressAutoHyphens/>
        <w:ind w:left="567"/>
        <w:jc w:val="both"/>
        <w:rPr>
          <w:i w:val="0"/>
          <w:color w:val="4F81BD" w:themeColor="accent1"/>
          <w:spacing w:val="-3"/>
          <w:sz w:val="22"/>
          <w:szCs w:val="22"/>
          <w:lang w:val="es-ES"/>
        </w:rPr>
      </w:pPr>
      <w:r w:rsidRPr="00F56F74">
        <w:rPr>
          <w:i w:val="0"/>
          <w:color w:val="4F81BD" w:themeColor="accent1"/>
          <w:spacing w:val="-3"/>
          <w:sz w:val="22"/>
          <w:szCs w:val="22"/>
          <w:lang w:val="es-ES"/>
        </w:rPr>
        <w:t>•</w:t>
      </w:r>
      <w:r w:rsidRPr="00F56F74">
        <w:rPr>
          <w:i w:val="0"/>
          <w:color w:val="4F81BD" w:themeColor="accent1"/>
          <w:spacing w:val="-3"/>
          <w:sz w:val="22"/>
          <w:szCs w:val="22"/>
          <w:lang w:val="es-ES"/>
        </w:rPr>
        <w:tab/>
        <w:t>Que eliminemos un aseo de la sala de Terapias y dejemos solo uno, y eliminemos el aseo de la sala de familiares para aumentar el espacio de la sala.</w:t>
      </w:r>
    </w:p>
    <w:p w14:paraId="09D59305" w14:textId="5C833EC6" w:rsidR="00F56F74" w:rsidRPr="00F56F74" w:rsidRDefault="00F56F74" w:rsidP="00F56F74">
      <w:pPr>
        <w:tabs>
          <w:tab w:val="left" w:pos="-720"/>
          <w:tab w:val="left" w:pos="-567"/>
          <w:tab w:val="left" w:pos="0"/>
        </w:tabs>
        <w:suppressAutoHyphens/>
        <w:ind w:left="567"/>
        <w:jc w:val="both"/>
        <w:rPr>
          <w:i w:val="0"/>
          <w:color w:val="4F81BD" w:themeColor="accent1"/>
          <w:spacing w:val="-3"/>
          <w:sz w:val="22"/>
          <w:szCs w:val="22"/>
          <w:lang w:val="es-ES"/>
        </w:rPr>
      </w:pPr>
      <w:r w:rsidRPr="00F56F74">
        <w:rPr>
          <w:i w:val="0"/>
          <w:color w:val="4F81BD" w:themeColor="accent1"/>
          <w:spacing w:val="-3"/>
          <w:sz w:val="22"/>
          <w:szCs w:val="22"/>
          <w:lang w:val="es-ES"/>
        </w:rPr>
        <w:t>•</w:t>
      </w:r>
      <w:r w:rsidRPr="00F56F74">
        <w:rPr>
          <w:i w:val="0"/>
          <w:color w:val="4F81BD" w:themeColor="accent1"/>
          <w:spacing w:val="-3"/>
          <w:sz w:val="22"/>
          <w:szCs w:val="22"/>
          <w:lang w:val="es-ES"/>
        </w:rPr>
        <w:tab/>
        <w:t>Que incluyamos 3 cabeceros más para las tomas de oxígeno y vacío: 1 en la sala de terapias y 2 en la sala de familiares.</w:t>
      </w:r>
    </w:p>
    <w:p w14:paraId="1550881B" w14:textId="77777777" w:rsidR="00E14159" w:rsidRDefault="00E14159" w:rsidP="00234659">
      <w:pPr>
        <w:pStyle w:val="0301TEXTO"/>
        <w:spacing w:line="240" w:lineRule="auto"/>
        <w:rPr>
          <w:bCs/>
          <w:iCs/>
          <w:sz w:val="22"/>
          <w:szCs w:val="22"/>
          <w:highlight w:val="yellow"/>
        </w:rPr>
      </w:pPr>
    </w:p>
    <w:p w14:paraId="22979B8D" w14:textId="77777777" w:rsidR="000A6C54" w:rsidRDefault="0057066B" w:rsidP="00234659">
      <w:pPr>
        <w:pStyle w:val="0301TEXTO"/>
        <w:spacing w:line="240" w:lineRule="auto"/>
        <w:rPr>
          <w:bCs/>
          <w:iCs/>
          <w:sz w:val="22"/>
          <w:szCs w:val="22"/>
        </w:rPr>
      </w:pPr>
      <w:r w:rsidRPr="0057066B">
        <w:rPr>
          <w:bCs/>
          <w:iCs/>
          <w:sz w:val="22"/>
          <w:szCs w:val="22"/>
        </w:rPr>
        <w:t xml:space="preserve">- Al </w:t>
      </w:r>
      <w:r>
        <w:rPr>
          <w:bCs/>
          <w:iCs/>
          <w:sz w:val="22"/>
          <w:szCs w:val="22"/>
        </w:rPr>
        <w:t>estar dividido el proyecto en tres partes, Obra civil, Estructuras e Instalaciones, con documentación separada, se hace un poco difícil su lectura de forma unitaria. Por ejemplo, los sanitarios se encuentran en las mediciones de obra civil en vez de en las de instalaciones de saneamiento y fontanería.</w:t>
      </w:r>
      <w:r w:rsidR="000A6C54">
        <w:rPr>
          <w:bCs/>
          <w:iCs/>
          <w:sz w:val="22"/>
          <w:szCs w:val="22"/>
        </w:rPr>
        <w:t xml:space="preserve"> </w:t>
      </w:r>
    </w:p>
    <w:p w14:paraId="525FE37F" w14:textId="01EFA06C" w:rsidR="00847D8A" w:rsidRPr="00044BB7" w:rsidRDefault="000A6C54" w:rsidP="00044BB7">
      <w:pPr>
        <w:pStyle w:val="0301TEXTO"/>
        <w:spacing w:line="240" w:lineRule="auto"/>
        <w:rPr>
          <w:bCs/>
          <w:iCs/>
          <w:color w:val="4F81BD" w:themeColor="accent1"/>
          <w:sz w:val="22"/>
          <w:szCs w:val="22"/>
        </w:rPr>
      </w:pPr>
      <w:r w:rsidRPr="00847D8A">
        <w:rPr>
          <w:bCs/>
          <w:iCs/>
          <w:color w:val="4F81BD" w:themeColor="accent1"/>
          <w:sz w:val="22"/>
          <w:szCs w:val="22"/>
        </w:rPr>
        <w:t>VD: Se ha dividido el proyecto para la facilidad de división de trabajos y partidas en obra.</w:t>
      </w:r>
    </w:p>
    <w:p w14:paraId="53B42DE0" w14:textId="77777777" w:rsidR="00044BB7" w:rsidRPr="0057066B" w:rsidRDefault="00044BB7" w:rsidP="00234659">
      <w:pPr>
        <w:pStyle w:val="0301TEXTO"/>
        <w:tabs>
          <w:tab w:val="clear" w:pos="0"/>
        </w:tabs>
        <w:spacing w:line="240" w:lineRule="auto"/>
        <w:rPr>
          <w:bCs/>
          <w:iCs/>
          <w:sz w:val="22"/>
          <w:szCs w:val="22"/>
        </w:rPr>
      </w:pPr>
    </w:p>
    <w:p w14:paraId="026DBAA0" w14:textId="422535E1" w:rsidR="004637D4" w:rsidRPr="00F41E19" w:rsidRDefault="00252D01" w:rsidP="00234659">
      <w:pPr>
        <w:pStyle w:val="0301TEXTO"/>
        <w:spacing w:line="240" w:lineRule="auto"/>
        <w:rPr>
          <w:bCs/>
          <w:iCs/>
          <w:sz w:val="22"/>
          <w:szCs w:val="22"/>
          <w:highlight w:val="yellow"/>
          <w:lang w:val="es-ES"/>
        </w:rPr>
      </w:pPr>
      <w:r>
        <w:rPr>
          <w:bCs/>
          <w:iCs/>
          <w:sz w:val="22"/>
          <w:szCs w:val="22"/>
          <w:lang w:val="es-ES"/>
        </w:rPr>
        <w:t xml:space="preserve">- </w:t>
      </w:r>
      <w:r w:rsidRPr="00252D01">
        <w:rPr>
          <w:bCs/>
          <w:iCs/>
          <w:sz w:val="22"/>
          <w:szCs w:val="22"/>
          <w:lang w:val="es-ES"/>
        </w:rPr>
        <w:t>En la Memoria no se hace referencia específica a que el proyecto comprende una obra completa o fraccionada, según el caso, como se indica en el Artículo 127 del Reglamento general de la Ley de Contratos de las Administraciones Públicas.</w:t>
      </w:r>
    </w:p>
    <w:p w14:paraId="57FF3D05" w14:textId="02160F56" w:rsidR="00252D01" w:rsidRPr="00847D8A" w:rsidRDefault="000A6C54" w:rsidP="00234659">
      <w:pPr>
        <w:pStyle w:val="0301TEXTO"/>
        <w:spacing w:line="240" w:lineRule="auto"/>
        <w:rPr>
          <w:bCs/>
          <w:iCs/>
          <w:color w:val="4F81BD" w:themeColor="accent1"/>
          <w:sz w:val="22"/>
          <w:szCs w:val="22"/>
        </w:rPr>
      </w:pPr>
      <w:r w:rsidRPr="00847D8A">
        <w:rPr>
          <w:bCs/>
          <w:iCs/>
          <w:color w:val="4F81BD" w:themeColor="accent1"/>
          <w:sz w:val="22"/>
          <w:szCs w:val="22"/>
        </w:rPr>
        <w:t>VD: Se ha añadido una nota al principio de la memoria descriptiva donde se indica que el proyecto comprende una OBRA COMPLETA y una vez completado será entregado al uso y al servicio previsto para Hospitalización de Pacientes ELA.</w:t>
      </w:r>
    </w:p>
    <w:p w14:paraId="5B5C3DB1" w14:textId="42525A62" w:rsidR="000A6C54" w:rsidRDefault="00847D8A" w:rsidP="00234659">
      <w:pPr>
        <w:pStyle w:val="0301TEXTO"/>
        <w:spacing w:line="240" w:lineRule="auto"/>
        <w:rPr>
          <w:bCs/>
          <w:iCs/>
          <w:sz w:val="22"/>
          <w:szCs w:val="22"/>
        </w:rPr>
      </w:pPr>
      <w:r>
        <w:rPr>
          <w:bCs/>
          <w:iCs/>
          <w:sz w:val="22"/>
          <w:szCs w:val="22"/>
        </w:rPr>
        <w:t>Se comprueba que la incorporación es correcta.</w:t>
      </w:r>
    </w:p>
    <w:p w14:paraId="285B1A76" w14:textId="77777777" w:rsidR="00847D8A" w:rsidRDefault="00847D8A" w:rsidP="00234659">
      <w:pPr>
        <w:pStyle w:val="0301TEXTO"/>
        <w:spacing w:line="240" w:lineRule="auto"/>
        <w:rPr>
          <w:bCs/>
          <w:iCs/>
          <w:sz w:val="22"/>
          <w:szCs w:val="22"/>
        </w:rPr>
      </w:pPr>
    </w:p>
    <w:p w14:paraId="30178157" w14:textId="5A8B7AAA" w:rsidR="009732FF" w:rsidRDefault="009732FF" w:rsidP="009732FF">
      <w:pPr>
        <w:pStyle w:val="0301TEXTO"/>
        <w:rPr>
          <w:bCs/>
          <w:iCs/>
          <w:sz w:val="22"/>
          <w:szCs w:val="22"/>
        </w:rPr>
      </w:pPr>
      <w:r w:rsidRPr="009732FF">
        <w:rPr>
          <w:bCs/>
          <w:iCs/>
          <w:sz w:val="22"/>
          <w:szCs w:val="22"/>
        </w:rPr>
        <w:t>1.</w:t>
      </w:r>
      <w:r>
        <w:rPr>
          <w:bCs/>
          <w:iCs/>
          <w:sz w:val="22"/>
          <w:szCs w:val="22"/>
        </w:rPr>
        <w:t xml:space="preserve"> MEMORIA</w:t>
      </w:r>
    </w:p>
    <w:p w14:paraId="7DCEF173" w14:textId="27534E9D" w:rsidR="00246BE1" w:rsidRDefault="009732FF" w:rsidP="009732FF">
      <w:pPr>
        <w:pStyle w:val="0301TEXTO"/>
        <w:rPr>
          <w:bCs/>
          <w:iCs/>
          <w:sz w:val="22"/>
          <w:szCs w:val="22"/>
        </w:rPr>
      </w:pPr>
      <w:r>
        <w:rPr>
          <w:bCs/>
          <w:iCs/>
          <w:sz w:val="22"/>
          <w:szCs w:val="22"/>
        </w:rPr>
        <w:t xml:space="preserve">1.1 </w:t>
      </w:r>
      <w:r w:rsidR="006C3CC3" w:rsidRPr="006C3CC3">
        <w:rPr>
          <w:bCs/>
          <w:iCs/>
          <w:sz w:val="22"/>
          <w:szCs w:val="22"/>
        </w:rPr>
        <w:t>ESTRUCTURA</w:t>
      </w:r>
    </w:p>
    <w:p w14:paraId="229E8097" w14:textId="52CCE73B" w:rsidR="006C3CC3" w:rsidRDefault="00CE2AE4" w:rsidP="006C3CC3">
      <w:pPr>
        <w:pStyle w:val="0301TEXTO"/>
        <w:rPr>
          <w:bCs/>
          <w:iCs/>
          <w:sz w:val="22"/>
          <w:szCs w:val="22"/>
        </w:rPr>
      </w:pPr>
      <w:r w:rsidRPr="00CE2AE4">
        <w:rPr>
          <w:bCs/>
          <w:iCs/>
          <w:sz w:val="22"/>
          <w:szCs w:val="22"/>
        </w:rPr>
        <w:t xml:space="preserve">- </w:t>
      </w:r>
      <w:r>
        <w:rPr>
          <w:bCs/>
          <w:iCs/>
          <w:sz w:val="22"/>
          <w:szCs w:val="22"/>
        </w:rPr>
        <w:t xml:space="preserve">No se entiende la disposición en H de la grúa en la habitación </w:t>
      </w:r>
      <w:proofErr w:type="spellStart"/>
      <w:r>
        <w:rPr>
          <w:bCs/>
          <w:iCs/>
          <w:sz w:val="22"/>
          <w:szCs w:val="22"/>
        </w:rPr>
        <w:t>nº</w:t>
      </w:r>
      <w:proofErr w:type="spellEnd"/>
      <w:r>
        <w:rPr>
          <w:bCs/>
          <w:iCs/>
          <w:sz w:val="22"/>
          <w:szCs w:val="22"/>
        </w:rPr>
        <w:t xml:space="preserve"> 7, puesto que el eje de la grúa no corresponde con el eje del inodoro como viene especificado en la memoria y los planos.</w:t>
      </w:r>
    </w:p>
    <w:p w14:paraId="4DD5EDA7" w14:textId="5552D123" w:rsidR="00CE2AE4" w:rsidRPr="00847D8A" w:rsidRDefault="00847D8A" w:rsidP="006C3CC3">
      <w:pPr>
        <w:pStyle w:val="0301TEXTO"/>
        <w:rPr>
          <w:bCs/>
          <w:iCs/>
          <w:color w:val="4F81BD" w:themeColor="accent1"/>
          <w:sz w:val="22"/>
          <w:szCs w:val="22"/>
        </w:rPr>
      </w:pPr>
      <w:r w:rsidRPr="00847D8A">
        <w:rPr>
          <w:bCs/>
          <w:iCs/>
          <w:color w:val="4F81BD" w:themeColor="accent1"/>
          <w:sz w:val="22"/>
          <w:szCs w:val="22"/>
        </w:rPr>
        <w:lastRenderedPageBreak/>
        <w:t>VD: La grúa en H no precisa el aseo en eje con la grúa, puesto que esta permite el acceso de grúa a todo el barrido de la H.</w:t>
      </w:r>
    </w:p>
    <w:p w14:paraId="3247595F" w14:textId="194164D6" w:rsidR="00847D8A" w:rsidRDefault="00847D8A" w:rsidP="00847D8A">
      <w:pPr>
        <w:pStyle w:val="0301TEXTO"/>
        <w:rPr>
          <w:bCs/>
          <w:iCs/>
          <w:sz w:val="22"/>
          <w:szCs w:val="22"/>
        </w:rPr>
      </w:pPr>
      <w:r>
        <w:rPr>
          <w:bCs/>
          <w:iCs/>
          <w:sz w:val="22"/>
          <w:szCs w:val="22"/>
        </w:rPr>
        <w:t xml:space="preserve">En </w:t>
      </w:r>
      <w:r w:rsidR="00A333CB">
        <w:rPr>
          <w:bCs/>
          <w:iCs/>
          <w:sz w:val="22"/>
          <w:szCs w:val="22"/>
        </w:rPr>
        <w:t xml:space="preserve">la memoria y en </w:t>
      </w:r>
      <w:r>
        <w:rPr>
          <w:bCs/>
          <w:iCs/>
          <w:sz w:val="22"/>
          <w:szCs w:val="22"/>
        </w:rPr>
        <w:t>el plano A_17 R01 Habitación tipo II Grúa H, se sigue indicando “</w:t>
      </w:r>
      <w:r w:rsidRPr="00847D8A">
        <w:rPr>
          <w:bCs/>
          <w:iCs/>
          <w:sz w:val="22"/>
          <w:szCs w:val="22"/>
        </w:rPr>
        <w:t>El eje de la grúa corresponderá con el eje del</w:t>
      </w:r>
      <w:r>
        <w:rPr>
          <w:bCs/>
          <w:iCs/>
          <w:sz w:val="22"/>
          <w:szCs w:val="22"/>
        </w:rPr>
        <w:t xml:space="preserve"> </w:t>
      </w:r>
      <w:r w:rsidRPr="00847D8A">
        <w:rPr>
          <w:bCs/>
          <w:iCs/>
          <w:sz w:val="22"/>
          <w:szCs w:val="22"/>
        </w:rPr>
        <w:t>inodoro</w:t>
      </w:r>
      <w:r>
        <w:rPr>
          <w:bCs/>
          <w:iCs/>
          <w:sz w:val="22"/>
          <w:szCs w:val="22"/>
        </w:rPr>
        <w:t>”</w:t>
      </w:r>
      <w:r w:rsidR="00E80474">
        <w:rPr>
          <w:bCs/>
          <w:iCs/>
          <w:sz w:val="22"/>
          <w:szCs w:val="22"/>
        </w:rPr>
        <w:t>, pero se acepta la justificación dad</w:t>
      </w:r>
      <w:r w:rsidR="00A333CB">
        <w:rPr>
          <w:bCs/>
          <w:iCs/>
          <w:sz w:val="22"/>
          <w:szCs w:val="22"/>
        </w:rPr>
        <w:t>a</w:t>
      </w:r>
      <w:r w:rsidR="00E80474">
        <w:rPr>
          <w:bCs/>
          <w:iCs/>
          <w:sz w:val="22"/>
          <w:szCs w:val="22"/>
        </w:rPr>
        <w:t>.</w:t>
      </w:r>
    </w:p>
    <w:p w14:paraId="4A833C45" w14:textId="77777777" w:rsidR="00A333CB" w:rsidRPr="00CE2AE4" w:rsidRDefault="00A333CB" w:rsidP="00847D8A">
      <w:pPr>
        <w:pStyle w:val="0301TEXTO"/>
        <w:rPr>
          <w:bCs/>
          <w:iCs/>
          <w:sz w:val="22"/>
          <w:szCs w:val="22"/>
        </w:rPr>
      </w:pPr>
    </w:p>
    <w:p w14:paraId="44000D37" w14:textId="6F1C92A2" w:rsidR="004A3BFA" w:rsidRDefault="009732FF" w:rsidP="004637D4">
      <w:pPr>
        <w:pStyle w:val="0301TEXTO"/>
        <w:rPr>
          <w:bCs/>
          <w:iCs/>
          <w:sz w:val="22"/>
          <w:szCs w:val="22"/>
        </w:rPr>
      </w:pPr>
      <w:r>
        <w:rPr>
          <w:bCs/>
          <w:iCs/>
          <w:sz w:val="22"/>
          <w:szCs w:val="22"/>
        </w:rPr>
        <w:t>1.</w:t>
      </w:r>
      <w:r w:rsidR="00A2621B">
        <w:rPr>
          <w:bCs/>
          <w:iCs/>
          <w:sz w:val="22"/>
          <w:szCs w:val="22"/>
        </w:rPr>
        <w:t>2</w:t>
      </w:r>
      <w:r w:rsidR="00CE2AE4" w:rsidRPr="00CE2AE4">
        <w:rPr>
          <w:bCs/>
          <w:iCs/>
          <w:sz w:val="22"/>
          <w:szCs w:val="22"/>
        </w:rPr>
        <w:t xml:space="preserve">. </w:t>
      </w:r>
      <w:r w:rsidR="00A2621B">
        <w:rPr>
          <w:bCs/>
          <w:iCs/>
          <w:sz w:val="22"/>
          <w:szCs w:val="22"/>
        </w:rPr>
        <w:t>ALBAÑILERÍA</w:t>
      </w:r>
    </w:p>
    <w:p w14:paraId="4A447761" w14:textId="0814602E" w:rsidR="00CE2AE4" w:rsidRDefault="00A2621B" w:rsidP="004637D4">
      <w:pPr>
        <w:pStyle w:val="0301TEXTO"/>
        <w:rPr>
          <w:bCs/>
          <w:iCs/>
          <w:sz w:val="22"/>
          <w:szCs w:val="22"/>
        </w:rPr>
      </w:pPr>
      <w:r>
        <w:rPr>
          <w:bCs/>
          <w:iCs/>
          <w:sz w:val="22"/>
          <w:szCs w:val="22"/>
        </w:rPr>
        <w:t>- En los planos no hay ninguna sección que corte la tabiquería seca</w:t>
      </w:r>
      <w:r w:rsidR="009C533C">
        <w:rPr>
          <w:bCs/>
          <w:iCs/>
          <w:sz w:val="22"/>
          <w:szCs w:val="22"/>
        </w:rPr>
        <w:t>, por ejemplo</w:t>
      </w:r>
      <w:r w:rsidR="00234659">
        <w:rPr>
          <w:bCs/>
          <w:iCs/>
          <w:sz w:val="22"/>
          <w:szCs w:val="22"/>
        </w:rPr>
        <w:t>,</w:t>
      </w:r>
      <w:r w:rsidR="00847D8A">
        <w:rPr>
          <w:bCs/>
          <w:iCs/>
          <w:sz w:val="22"/>
          <w:szCs w:val="22"/>
        </w:rPr>
        <w:t xml:space="preserve"> </w:t>
      </w:r>
      <w:r w:rsidR="009C533C">
        <w:rPr>
          <w:bCs/>
          <w:iCs/>
          <w:sz w:val="22"/>
          <w:szCs w:val="22"/>
        </w:rPr>
        <w:t>entre dos habitaciones contiguas. Sería recomendable que hubiera al menos una.</w:t>
      </w:r>
    </w:p>
    <w:p w14:paraId="5CCF990A" w14:textId="59495C87" w:rsidR="00847D8A" w:rsidRPr="00847D8A" w:rsidRDefault="00847D8A" w:rsidP="004637D4">
      <w:pPr>
        <w:pStyle w:val="0301TEXTO"/>
        <w:rPr>
          <w:bCs/>
          <w:iCs/>
          <w:color w:val="4F81BD" w:themeColor="accent1"/>
          <w:sz w:val="22"/>
          <w:szCs w:val="22"/>
        </w:rPr>
      </w:pPr>
      <w:r w:rsidRPr="00847D8A">
        <w:rPr>
          <w:bCs/>
          <w:iCs/>
          <w:color w:val="4F81BD" w:themeColor="accent1"/>
          <w:sz w:val="22"/>
          <w:szCs w:val="22"/>
        </w:rPr>
        <w:t>VD: Ver plano A07 dónde aparecen detalles constructivos en 3D de la tabiquería seca.</w:t>
      </w:r>
    </w:p>
    <w:p w14:paraId="4A2E278E" w14:textId="7C810C4A" w:rsidR="00847D8A" w:rsidRDefault="00847D8A" w:rsidP="004637D4">
      <w:pPr>
        <w:pStyle w:val="0301TEXTO"/>
        <w:rPr>
          <w:bCs/>
          <w:iCs/>
          <w:sz w:val="22"/>
          <w:szCs w:val="22"/>
        </w:rPr>
      </w:pPr>
      <w:r>
        <w:rPr>
          <w:bCs/>
          <w:iCs/>
          <w:sz w:val="22"/>
          <w:szCs w:val="22"/>
        </w:rPr>
        <w:t>En esos detalles no se muestra cómo es el encuentro con el forjado</w:t>
      </w:r>
      <w:r w:rsidR="00E80474">
        <w:rPr>
          <w:bCs/>
          <w:iCs/>
          <w:sz w:val="22"/>
          <w:szCs w:val="22"/>
        </w:rPr>
        <w:t xml:space="preserve"> pero, puesto que se ha añadido la nota del punto siguiente, se considera suficiente aclaración</w:t>
      </w:r>
      <w:r>
        <w:rPr>
          <w:bCs/>
          <w:iCs/>
          <w:sz w:val="22"/>
          <w:szCs w:val="22"/>
        </w:rPr>
        <w:t>.</w:t>
      </w:r>
    </w:p>
    <w:p w14:paraId="5AB0652A" w14:textId="3F73D540" w:rsidR="009C533C" w:rsidRDefault="009C533C" w:rsidP="009C533C">
      <w:pPr>
        <w:pStyle w:val="0301TEXTO"/>
        <w:rPr>
          <w:bCs/>
          <w:iCs/>
          <w:sz w:val="22"/>
          <w:szCs w:val="22"/>
        </w:rPr>
      </w:pPr>
      <w:r>
        <w:rPr>
          <w:bCs/>
          <w:iCs/>
          <w:sz w:val="22"/>
          <w:szCs w:val="22"/>
        </w:rPr>
        <w:t>- Se recomienda poner en los planos “</w:t>
      </w:r>
      <w:r w:rsidRPr="009C533C">
        <w:rPr>
          <w:bCs/>
          <w:iCs/>
          <w:sz w:val="22"/>
          <w:szCs w:val="22"/>
        </w:rPr>
        <w:t>Las características de las tabiquerías secas y sus aspectos constructivos serán las</w:t>
      </w:r>
      <w:r>
        <w:rPr>
          <w:bCs/>
          <w:iCs/>
          <w:sz w:val="22"/>
          <w:szCs w:val="22"/>
        </w:rPr>
        <w:t xml:space="preserve"> </w:t>
      </w:r>
      <w:r w:rsidRPr="009C533C">
        <w:rPr>
          <w:bCs/>
          <w:iCs/>
          <w:sz w:val="22"/>
          <w:szCs w:val="22"/>
        </w:rPr>
        <w:t>determinadas en la NTE-PTP, complementadas por las del fabricante</w:t>
      </w:r>
      <w:r>
        <w:rPr>
          <w:bCs/>
          <w:iCs/>
          <w:sz w:val="22"/>
          <w:szCs w:val="22"/>
        </w:rPr>
        <w:t>”, como está especificado en la memoria, ya que no hay detalles constructivos de la misma.</w:t>
      </w:r>
    </w:p>
    <w:p w14:paraId="231AAAE2" w14:textId="7ACAA523" w:rsidR="00E80474" w:rsidRPr="00E80474" w:rsidRDefault="00E80474" w:rsidP="009C533C">
      <w:pPr>
        <w:pStyle w:val="0301TEXTO"/>
        <w:rPr>
          <w:bCs/>
          <w:iCs/>
          <w:color w:val="4F81BD" w:themeColor="accent1"/>
          <w:sz w:val="22"/>
          <w:szCs w:val="22"/>
        </w:rPr>
      </w:pPr>
      <w:r w:rsidRPr="00E80474">
        <w:rPr>
          <w:bCs/>
          <w:iCs/>
          <w:color w:val="4F81BD" w:themeColor="accent1"/>
          <w:sz w:val="22"/>
          <w:szCs w:val="22"/>
        </w:rPr>
        <w:t>VD: Nota añadida en el plano A07, dónde los detalles constructivos de la tabiquería seca.</w:t>
      </w:r>
    </w:p>
    <w:p w14:paraId="44954BD7" w14:textId="386D8C4C" w:rsidR="00E80474" w:rsidRDefault="00E80474" w:rsidP="009C533C">
      <w:pPr>
        <w:pStyle w:val="0301TEXTO"/>
        <w:rPr>
          <w:bCs/>
          <w:iCs/>
          <w:sz w:val="22"/>
          <w:szCs w:val="22"/>
        </w:rPr>
      </w:pPr>
      <w:r>
        <w:rPr>
          <w:bCs/>
          <w:iCs/>
          <w:sz w:val="22"/>
          <w:szCs w:val="22"/>
        </w:rPr>
        <w:t>Se comprueba que se ha añadido.</w:t>
      </w:r>
    </w:p>
    <w:p w14:paraId="2D85F23F" w14:textId="0016AD7F" w:rsidR="007D542F" w:rsidRDefault="007D542F" w:rsidP="007D542F">
      <w:pPr>
        <w:pStyle w:val="0301TEXTO"/>
        <w:rPr>
          <w:bCs/>
          <w:iCs/>
          <w:sz w:val="22"/>
          <w:szCs w:val="22"/>
        </w:rPr>
      </w:pPr>
      <w:r>
        <w:rPr>
          <w:bCs/>
          <w:iCs/>
          <w:sz w:val="22"/>
          <w:szCs w:val="22"/>
        </w:rPr>
        <w:t xml:space="preserve">- En el </w:t>
      </w:r>
      <w:r w:rsidR="00733772">
        <w:rPr>
          <w:bCs/>
          <w:iCs/>
          <w:sz w:val="22"/>
          <w:szCs w:val="22"/>
        </w:rPr>
        <w:t>P</w:t>
      </w:r>
      <w:r>
        <w:rPr>
          <w:bCs/>
          <w:iCs/>
          <w:sz w:val="22"/>
          <w:szCs w:val="22"/>
        </w:rPr>
        <w:t xml:space="preserve">liego de condiciones no se especifica que las </w:t>
      </w:r>
      <w:r w:rsidRPr="007D542F">
        <w:rPr>
          <w:bCs/>
          <w:iCs/>
          <w:sz w:val="22"/>
          <w:szCs w:val="22"/>
        </w:rPr>
        <w:t>pinturas para paramentos y carpinterías</w:t>
      </w:r>
      <w:r>
        <w:rPr>
          <w:bCs/>
          <w:iCs/>
          <w:sz w:val="22"/>
          <w:szCs w:val="22"/>
        </w:rPr>
        <w:t xml:space="preserve"> deberá </w:t>
      </w:r>
      <w:r w:rsidRPr="007D542F">
        <w:rPr>
          <w:bCs/>
          <w:iCs/>
          <w:sz w:val="22"/>
          <w:szCs w:val="22"/>
        </w:rPr>
        <w:t xml:space="preserve">ser libre de </w:t>
      </w:r>
      <w:proofErr w:type="spellStart"/>
      <w:r w:rsidRPr="007D542F">
        <w:rPr>
          <w:bCs/>
          <w:iCs/>
          <w:sz w:val="22"/>
          <w:szCs w:val="22"/>
        </w:rPr>
        <w:t>COVs</w:t>
      </w:r>
      <w:proofErr w:type="spellEnd"/>
      <w:r w:rsidRPr="007D542F">
        <w:rPr>
          <w:bCs/>
          <w:iCs/>
          <w:sz w:val="22"/>
          <w:szCs w:val="22"/>
        </w:rPr>
        <w:t xml:space="preserve"> para evitar olores en los pacientes ELA que sufren problemas</w:t>
      </w:r>
      <w:r>
        <w:rPr>
          <w:bCs/>
          <w:iCs/>
          <w:sz w:val="22"/>
          <w:szCs w:val="22"/>
        </w:rPr>
        <w:t xml:space="preserve"> </w:t>
      </w:r>
      <w:r w:rsidRPr="007D542F">
        <w:rPr>
          <w:bCs/>
          <w:iCs/>
          <w:sz w:val="22"/>
          <w:szCs w:val="22"/>
        </w:rPr>
        <w:t>neumológicos</w:t>
      </w:r>
      <w:r>
        <w:rPr>
          <w:bCs/>
          <w:iCs/>
          <w:sz w:val="22"/>
          <w:szCs w:val="22"/>
        </w:rPr>
        <w:t>, como sí lo hace la memoria</w:t>
      </w:r>
      <w:r w:rsidRPr="007D542F">
        <w:rPr>
          <w:bCs/>
          <w:iCs/>
          <w:sz w:val="22"/>
          <w:szCs w:val="22"/>
        </w:rPr>
        <w:t>.</w:t>
      </w:r>
    </w:p>
    <w:p w14:paraId="5CDE8123" w14:textId="41950624" w:rsidR="00491614" w:rsidRPr="00E80474" w:rsidRDefault="00E80474" w:rsidP="007D542F">
      <w:pPr>
        <w:pStyle w:val="0301TEXTO"/>
        <w:rPr>
          <w:bCs/>
          <w:iCs/>
          <w:color w:val="4F81BD" w:themeColor="accent1"/>
          <w:sz w:val="22"/>
          <w:szCs w:val="22"/>
        </w:rPr>
      </w:pPr>
      <w:r w:rsidRPr="00E80474">
        <w:rPr>
          <w:bCs/>
          <w:iCs/>
          <w:color w:val="4F81BD" w:themeColor="accent1"/>
          <w:sz w:val="22"/>
          <w:szCs w:val="22"/>
        </w:rPr>
        <w:t>VD: Nota añadida en el capítulo 6.1.5. Pinturas del Pliego de Condiciones.</w:t>
      </w:r>
    </w:p>
    <w:p w14:paraId="23B7949E" w14:textId="77777777" w:rsidR="00E80474" w:rsidRDefault="00E80474" w:rsidP="00E80474">
      <w:pPr>
        <w:pStyle w:val="0301TEXTO"/>
        <w:rPr>
          <w:bCs/>
          <w:iCs/>
          <w:sz w:val="22"/>
          <w:szCs w:val="22"/>
        </w:rPr>
      </w:pPr>
      <w:r>
        <w:rPr>
          <w:bCs/>
          <w:iCs/>
          <w:sz w:val="22"/>
          <w:szCs w:val="22"/>
        </w:rPr>
        <w:t>Se comprueba que se ha añadido.</w:t>
      </w:r>
    </w:p>
    <w:p w14:paraId="2229CAEC" w14:textId="77777777" w:rsidR="00E80474" w:rsidRDefault="00E80474" w:rsidP="007D542F">
      <w:pPr>
        <w:pStyle w:val="0301TEXTO"/>
        <w:rPr>
          <w:bCs/>
          <w:iCs/>
          <w:sz w:val="22"/>
          <w:szCs w:val="22"/>
        </w:rPr>
      </w:pPr>
    </w:p>
    <w:p w14:paraId="749B9B09" w14:textId="410C3279" w:rsidR="00491614" w:rsidRDefault="009732FF" w:rsidP="007D542F">
      <w:pPr>
        <w:pStyle w:val="0301TEXTO"/>
        <w:rPr>
          <w:bCs/>
          <w:iCs/>
          <w:sz w:val="22"/>
          <w:szCs w:val="22"/>
        </w:rPr>
      </w:pPr>
      <w:r>
        <w:rPr>
          <w:bCs/>
          <w:iCs/>
          <w:sz w:val="22"/>
          <w:szCs w:val="22"/>
        </w:rPr>
        <w:t>1.</w:t>
      </w:r>
      <w:r w:rsidR="00491614">
        <w:rPr>
          <w:bCs/>
          <w:iCs/>
          <w:sz w:val="22"/>
          <w:szCs w:val="22"/>
        </w:rPr>
        <w:t>3. CUMPLIMIENTO DEL CTE</w:t>
      </w:r>
    </w:p>
    <w:p w14:paraId="33E95041" w14:textId="7C54DB3E" w:rsidR="004010A3" w:rsidRDefault="004010A3" w:rsidP="007D542F">
      <w:pPr>
        <w:pStyle w:val="0301TEXTO"/>
        <w:rPr>
          <w:bCs/>
          <w:iCs/>
          <w:sz w:val="22"/>
          <w:szCs w:val="22"/>
        </w:rPr>
      </w:pPr>
      <w:r>
        <w:rPr>
          <w:bCs/>
          <w:iCs/>
          <w:sz w:val="22"/>
          <w:szCs w:val="22"/>
        </w:rPr>
        <w:t xml:space="preserve">- Se han detectados varias normativas de </w:t>
      </w:r>
      <w:r w:rsidR="00592A11">
        <w:rPr>
          <w:bCs/>
          <w:iCs/>
          <w:sz w:val="22"/>
          <w:szCs w:val="22"/>
        </w:rPr>
        <w:t xml:space="preserve">aplicación nombradas </w:t>
      </w:r>
      <w:r w:rsidR="00EC5BCD">
        <w:rPr>
          <w:bCs/>
          <w:iCs/>
          <w:sz w:val="22"/>
          <w:szCs w:val="22"/>
        </w:rPr>
        <w:t xml:space="preserve">dentro de este apartado </w:t>
      </w:r>
      <w:r w:rsidR="00592A11">
        <w:rPr>
          <w:bCs/>
          <w:iCs/>
          <w:sz w:val="22"/>
          <w:szCs w:val="22"/>
        </w:rPr>
        <w:t xml:space="preserve">en la </w:t>
      </w:r>
      <w:r w:rsidR="00D914B0">
        <w:rPr>
          <w:bCs/>
          <w:iCs/>
          <w:sz w:val="22"/>
          <w:szCs w:val="22"/>
        </w:rPr>
        <w:t>M</w:t>
      </w:r>
      <w:r w:rsidR="00592A11">
        <w:rPr>
          <w:bCs/>
          <w:iCs/>
          <w:sz w:val="22"/>
          <w:szCs w:val="22"/>
        </w:rPr>
        <w:t>emoria del proyecto que están derogadas o que han sido publicadas en otras Comunidades autónomas. Se recomienda hacer una revisión de la misma para actualizarla y si se quiere aplicar normativa no perteneciente a la Comunidad de Madrid justificar la motivación.</w:t>
      </w:r>
    </w:p>
    <w:p w14:paraId="5EE101F7" w14:textId="6F6256AC" w:rsidR="00E80474" w:rsidRPr="00E80474" w:rsidRDefault="00CE59EF" w:rsidP="007D542F">
      <w:pPr>
        <w:pStyle w:val="0301TEXTO"/>
        <w:rPr>
          <w:bCs/>
          <w:iCs/>
          <w:color w:val="4F81BD" w:themeColor="accent1"/>
          <w:sz w:val="22"/>
          <w:szCs w:val="22"/>
        </w:rPr>
      </w:pPr>
      <w:r>
        <w:rPr>
          <w:bCs/>
          <w:iCs/>
          <w:color w:val="4F81BD" w:themeColor="accent1"/>
          <w:sz w:val="22"/>
          <w:szCs w:val="22"/>
        </w:rPr>
        <w:t>V</w:t>
      </w:r>
      <w:r w:rsidR="00E80474" w:rsidRPr="00E80474">
        <w:rPr>
          <w:bCs/>
          <w:iCs/>
          <w:color w:val="4F81BD" w:themeColor="accent1"/>
          <w:sz w:val="22"/>
          <w:szCs w:val="22"/>
        </w:rPr>
        <w:t>D: Se actualiza toda la normativa que no pertenecía a la Comunidad de Madrid.</w:t>
      </w:r>
    </w:p>
    <w:p w14:paraId="411872DF" w14:textId="779BFD57" w:rsidR="00491614" w:rsidRDefault="00592A11" w:rsidP="007D542F">
      <w:pPr>
        <w:pStyle w:val="0301TEXTO"/>
        <w:rPr>
          <w:bCs/>
          <w:iCs/>
          <w:sz w:val="22"/>
          <w:szCs w:val="22"/>
        </w:rPr>
      </w:pPr>
      <w:r>
        <w:rPr>
          <w:bCs/>
          <w:iCs/>
          <w:sz w:val="22"/>
          <w:szCs w:val="22"/>
        </w:rPr>
        <w:t>Ejemplos:</w:t>
      </w:r>
    </w:p>
    <w:p w14:paraId="56C90DEC" w14:textId="64659957" w:rsidR="00491614" w:rsidRDefault="00491614" w:rsidP="007D542F">
      <w:pPr>
        <w:pStyle w:val="0301TEXTO"/>
        <w:rPr>
          <w:bCs/>
          <w:iCs/>
          <w:sz w:val="22"/>
          <w:szCs w:val="22"/>
        </w:rPr>
      </w:pPr>
      <w:r>
        <w:rPr>
          <w:bCs/>
          <w:iCs/>
          <w:sz w:val="22"/>
          <w:szCs w:val="22"/>
        </w:rPr>
        <w:tab/>
      </w:r>
      <w:r>
        <w:rPr>
          <w:bCs/>
          <w:iCs/>
          <w:sz w:val="22"/>
          <w:szCs w:val="22"/>
        </w:rPr>
        <w:tab/>
        <w:t xml:space="preserve">- </w:t>
      </w:r>
      <w:r w:rsidRPr="00491614">
        <w:rPr>
          <w:bCs/>
          <w:iCs/>
          <w:sz w:val="22"/>
          <w:szCs w:val="22"/>
        </w:rPr>
        <w:t>Real Decreto 1942/1993, de 5 de noviembre, por el que se aprueba el Reglamento de instalaciones de protección contra incendios.</w:t>
      </w:r>
      <w:r w:rsidR="00592A11">
        <w:rPr>
          <w:bCs/>
          <w:iCs/>
          <w:sz w:val="22"/>
          <w:szCs w:val="22"/>
        </w:rPr>
        <w:t xml:space="preserve"> Está derogado.</w:t>
      </w:r>
    </w:p>
    <w:p w14:paraId="6C8EF19D" w14:textId="4BF857A4" w:rsidR="00CE59EF" w:rsidRPr="00CE59EF" w:rsidRDefault="00CE59EF" w:rsidP="007D542F">
      <w:pPr>
        <w:pStyle w:val="0301TEXTO"/>
        <w:rPr>
          <w:bCs/>
          <w:iCs/>
          <w:color w:val="4F81BD" w:themeColor="accent1"/>
          <w:sz w:val="22"/>
          <w:szCs w:val="22"/>
        </w:rPr>
      </w:pPr>
      <w:r>
        <w:rPr>
          <w:bCs/>
          <w:iCs/>
          <w:color w:val="4F81BD" w:themeColor="accent1"/>
          <w:sz w:val="22"/>
          <w:szCs w:val="22"/>
        </w:rPr>
        <w:t>V</w:t>
      </w:r>
      <w:r w:rsidRPr="00CE59EF">
        <w:rPr>
          <w:bCs/>
          <w:iCs/>
          <w:color w:val="4F81BD" w:themeColor="accent1"/>
          <w:sz w:val="22"/>
          <w:szCs w:val="22"/>
        </w:rPr>
        <w:t>D: Se actualiza a Real Decreto 513/2017, de 22 de mayo.</w:t>
      </w:r>
    </w:p>
    <w:p w14:paraId="51D59D41" w14:textId="3F5C636E" w:rsidR="00491614" w:rsidRDefault="00491614" w:rsidP="007D542F">
      <w:pPr>
        <w:pStyle w:val="0301TEXTO"/>
        <w:rPr>
          <w:bCs/>
          <w:iCs/>
          <w:sz w:val="22"/>
          <w:szCs w:val="22"/>
        </w:rPr>
      </w:pPr>
      <w:r>
        <w:rPr>
          <w:bCs/>
          <w:iCs/>
          <w:sz w:val="22"/>
          <w:szCs w:val="22"/>
        </w:rPr>
        <w:tab/>
      </w:r>
      <w:r>
        <w:rPr>
          <w:bCs/>
          <w:iCs/>
          <w:sz w:val="22"/>
          <w:szCs w:val="22"/>
        </w:rPr>
        <w:tab/>
        <w:t xml:space="preserve">- </w:t>
      </w:r>
      <w:r w:rsidRPr="00491614">
        <w:rPr>
          <w:bCs/>
          <w:iCs/>
          <w:sz w:val="22"/>
          <w:szCs w:val="22"/>
        </w:rPr>
        <w:t>Real Decreto 312/2005, de 18 de marzo, por el que se aprueba la clasificación de los productos de construcción y de los elementos constructivos en función de sus propiedades de reacción y de resistencia frente al fuego.</w:t>
      </w:r>
      <w:r w:rsidR="00592A11" w:rsidRPr="00592A11">
        <w:rPr>
          <w:bCs/>
          <w:iCs/>
          <w:sz w:val="22"/>
          <w:szCs w:val="22"/>
        </w:rPr>
        <w:t xml:space="preserve"> </w:t>
      </w:r>
      <w:r w:rsidR="00592A11">
        <w:rPr>
          <w:bCs/>
          <w:iCs/>
          <w:sz w:val="22"/>
          <w:szCs w:val="22"/>
        </w:rPr>
        <w:t>Está derogado.</w:t>
      </w:r>
    </w:p>
    <w:p w14:paraId="3F250D1D" w14:textId="64F759FC" w:rsidR="00CE59EF" w:rsidRPr="00CE59EF" w:rsidRDefault="00CE59EF" w:rsidP="007D542F">
      <w:pPr>
        <w:pStyle w:val="0301TEXTO"/>
        <w:rPr>
          <w:bCs/>
          <w:iCs/>
          <w:color w:val="4F81BD" w:themeColor="accent1"/>
          <w:sz w:val="22"/>
          <w:szCs w:val="22"/>
        </w:rPr>
      </w:pPr>
      <w:r>
        <w:rPr>
          <w:bCs/>
          <w:iCs/>
          <w:color w:val="4F81BD" w:themeColor="accent1"/>
          <w:sz w:val="22"/>
          <w:szCs w:val="22"/>
        </w:rPr>
        <w:t>V</w:t>
      </w:r>
      <w:r w:rsidRPr="00CE59EF">
        <w:rPr>
          <w:bCs/>
          <w:iCs/>
          <w:color w:val="4F81BD" w:themeColor="accent1"/>
          <w:sz w:val="22"/>
          <w:szCs w:val="22"/>
        </w:rPr>
        <w:t>D: Se actualiza a Real Decreto 842/2013, de 31 de octubre.</w:t>
      </w:r>
    </w:p>
    <w:p w14:paraId="705F97DB" w14:textId="75C42C92" w:rsidR="00592A11" w:rsidRDefault="00592A11" w:rsidP="007D542F">
      <w:pPr>
        <w:pStyle w:val="0301TEXTO"/>
        <w:rPr>
          <w:bCs/>
          <w:iCs/>
          <w:sz w:val="22"/>
          <w:szCs w:val="22"/>
        </w:rPr>
      </w:pPr>
      <w:r>
        <w:rPr>
          <w:bCs/>
          <w:iCs/>
          <w:sz w:val="22"/>
          <w:szCs w:val="22"/>
        </w:rPr>
        <w:tab/>
      </w:r>
      <w:r>
        <w:rPr>
          <w:bCs/>
          <w:iCs/>
          <w:sz w:val="22"/>
          <w:szCs w:val="22"/>
        </w:rPr>
        <w:tab/>
        <w:t xml:space="preserve">- </w:t>
      </w:r>
      <w:r w:rsidRPr="00592A11">
        <w:rPr>
          <w:bCs/>
          <w:iCs/>
          <w:sz w:val="22"/>
          <w:szCs w:val="22"/>
        </w:rPr>
        <w:t>Ley 10/1998 Normas reguladoras de los residuos</w:t>
      </w:r>
      <w:r>
        <w:rPr>
          <w:bCs/>
          <w:iCs/>
          <w:sz w:val="22"/>
          <w:szCs w:val="22"/>
        </w:rPr>
        <w:t>. Está derogada.</w:t>
      </w:r>
    </w:p>
    <w:p w14:paraId="0796E507" w14:textId="3FD17AA8" w:rsidR="00CE59EF" w:rsidRPr="00CE59EF" w:rsidRDefault="00CE59EF" w:rsidP="007D542F">
      <w:pPr>
        <w:pStyle w:val="0301TEXTO"/>
        <w:rPr>
          <w:bCs/>
          <w:iCs/>
          <w:color w:val="4F81BD" w:themeColor="accent1"/>
          <w:sz w:val="22"/>
          <w:szCs w:val="22"/>
        </w:rPr>
      </w:pPr>
      <w:r>
        <w:rPr>
          <w:bCs/>
          <w:iCs/>
          <w:color w:val="4F81BD" w:themeColor="accent1"/>
          <w:sz w:val="22"/>
          <w:szCs w:val="22"/>
        </w:rPr>
        <w:t>V</w:t>
      </w:r>
      <w:r w:rsidRPr="00CE59EF">
        <w:rPr>
          <w:bCs/>
          <w:iCs/>
          <w:color w:val="4F81BD" w:themeColor="accent1"/>
          <w:sz w:val="22"/>
          <w:szCs w:val="22"/>
        </w:rPr>
        <w:t>D: Se actualiza a Ley 7/2022, de 8 de abril de 2022.</w:t>
      </w:r>
    </w:p>
    <w:p w14:paraId="422EF657" w14:textId="7C0B9F6A" w:rsidR="00592A11" w:rsidRDefault="00592A11" w:rsidP="007D542F">
      <w:pPr>
        <w:pStyle w:val="0301TEXTO"/>
        <w:rPr>
          <w:bCs/>
          <w:iCs/>
          <w:sz w:val="22"/>
          <w:szCs w:val="22"/>
        </w:rPr>
      </w:pPr>
      <w:r>
        <w:rPr>
          <w:bCs/>
          <w:iCs/>
          <w:sz w:val="22"/>
          <w:szCs w:val="22"/>
        </w:rPr>
        <w:lastRenderedPageBreak/>
        <w:tab/>
      </w:r>
      <w:r>
        <w:rPr>
          <w:bCs/>
          <w:iCs/>
          <w:sz w:val="22"/>
          <w:szCs w:val="22"/>
        </w:rPr>
        <w:tab/>
        <w:t xml:space="preserve">- </w:t>
      </w:r>
      <w:r w:rsidRPr="00592A11">
        <w:rPr>
          <w:bCs/>
          <w:iCs/>
          <w:sz w:val="22"/>
          <w:szCs w:val="22"/>
        </w:rPr>
        <w:t>RD 865/2003 Criterios higiénicos-sanitarios para la prevención y control de la legionelosis</w:t>
      </w:r>
      <w:r>
        <w:rPr>
          <w:bCs/>
          <w:iCs/>
          <w:sz w:val="22"/>
          <w:szCs w:val="22"/>
        </w:rPr>
        <w:t>.</w:t>
      </w:r>
      <w:r w:rsidR="00CE59EF">
        <w:rPr>
          <w:bCs/>
          <w:iCs/>
          <w:sz w:val="22"/>
          <w:szCs w:val="22"/>
        </w:rPr>
        <w:t xml:space="preserve"> Está derogado.</w:t>
      </w:r>
    </w:p>
    <w:p w14:paraId="322EEA06" w14:textId="1A275295" w:rsidR="00CE59EF" w:rsidRPr="00CE59EF" w:rsidRDefault="00CE59EF" w:rsidP="007D542F">
      <w:pPr>
        <w:pStyle w:val="0301TEXTO"/>
        <w:rPr>
          <w:bCs/>
          <w:iCs/>
          <w:color w:val="4F81BD" w:themeColor="accent1"/>
          <w:sz w:val="22"/>
          <w:szCs w:val="22"/>
        </w:rPr>
      </w:pPr>
      <w:r w:rsidRPr="00CE59EF">
        <w:rPr>
          <w:bCs/>
          <w:iCs/>
          <w:color w:val="4F81BD" w:themeColor="accent1"/>
          <w:sz w:val="22"/>
          <w:szCs w:val="22"/>
        </w:rPr>
        <w:t>VD:</w:t>
      </w:r>
      <w:r w:rsidRPr="00CE59EF">
        <w:rPr>
          <w:color w:val="4F81BD" w:themeColor="accent1"/>
        </w:rPr>
        <w:t xml:space="preserve"> </w:t>
      </w:r>
      <w:r w:rsidRPr="00CE59EF">
        <w:rPr>
          <w:bCs/>
          <w:iCs/>
          <w:color w:val="4F81BD" w:themeColor="accent1"/>
          <w:sz w:val="22"/>
          <w:szCs w:val="22"/>
        </w:rPr>
        <w:t>Se actualiza a 2 de enero de 2023, por Real Decreto 487/2022, de 21 de junio.</w:t>
      </w:r>
    </w:p>
    <w:p w14:paraId="56084531" w14:textId="3BCD99A5" w:rsidR="004010A3" w:rsidRDefault="00592A11" w:rsidP="007D542F">
      <w:pPr>
        <w:pStyle w:val="0301TEXTO"/>
        <w:rPr>
          <w:bCs/>
          <w:iCs/>
          <w:sz w:val="22"/>
          <w:szCs w:val="22"/>
        </w:rPr>
      </w:pPr>
      <w:r>
        <w:rPr>
          <w:bCs/>
          <w:iCs/>
          <w:sz w:val="22"/>
          <w:szCs w:val="22"/>
        </w:rPr>
        <w:tab/>
      </w:r>
      <w:r>
        <w:rPr>
          <w:bCs/>
          <w:iCs/>
          <w:sz w:val="22"/>
          <w:szCs w:val="22"/>
        </w:rPr>
        <w:tab/>
      </w:r>
      <w:r w:rsidR="004010A3">
        <w:rPr>
          <w:bCs/>
          <w:iCs/>
          <w:sz w:val="22"/>
          <w:szCs w:val="22"/>
        </w:rPr>
        <w:t xml:space="preserve">- El </w:t>
      </w:r>
      <w:r w:rsidR="004010A3" w:rsidRPr="004010A3">
        <w:rPr>
          <w:bCs/>
          <w:iCs/>
          <w:sz w:val="22"/>
          <w:szCs w:val="22"/>
        </w:rPr>
        <w:t>RD 227/1997 Accesibilidad</w:t>
      </w:r>
      <w:r>
        <w:rPr>
          <w:bCs/>
          <w:iCs/>
          <w:sz w:val="22"/>
          <w:szCs w:val="22"/>
        </w:rPr>
        <w:t>. Publicado en el BOC.</w:t>
      </w:r>
    </w:p>
    <w:p w14:paraId="71A801DB" w14:textId="7ED1B585" w:rsidR="00CE59EF" w:rsidRPr="00CE59EF" w:rsidRDefault="00CE59EF" w:rsidP="007D542F">
      <w:pPr>
        <w:pStyle w:val="0301TEXTO"/>
        <w:rPr>
          <w:bCs/>
          <w:iCs/>
          <w:color w:val="4F81BD" w:themeColor="accent1"/>
          <w:sz w:val="22"/>
          <w:szCs w:val="22"/>
        </w:rPr>
      </w:pPr>
      <w:r w:rsidRPr="00CE59EF">
        <w:rPr>
          <w:bCs/>
          <w:iCs/>
          <w:color w:val="4F81BD" w:themeColor="accent1"/>
          <w:sz w:val="22"/>
          <w:szCs w:val="22"/>
        </w:rPr>
        <w:t>VD:</w:t>
      </w:r>
      <w:r w:rsidRPr="00CE59EF">
        <w:rPr>
          <w:color w:val="4F81BD" w:themeColor="accent1"/>
        </w:rPr>
        <w:t xml:space="preserve"> </w:t>
      </w:r>
      <w:r w:rsidRPr="00CE59EF">
        <w:rPr>
          <w:bCs/>
          <w:iCs/>
          <w:color w:val="4F81BD" w:themeColor="accent1"/>
          <w:sz w:val="22"/>
          <w:szCs w:val="22"/>
        </w:rPr>
        <w:t>Se actualiza a 193/2023, de 21 de marzo.</w:t>
      </w:r>
    </w:p>
    <w:p w14:paraId="0445F41A" w14:textId="718F4C1E" w:rsidR="00592A11" w:rsidRDefault="00592A11" w:rsidP="007D542F">
      <w:pPr>
        <w:pStyle w:val="0301TEXTO"/>
        <w:rPr>
          <w:bCs/>
          <w:iCs/>
          <w:sz w:val="22"/>
          <w:szCs w:val="22"/>
        </w:rPr>
      </w:pPr>
      <w:r>
        <w:rPr>
          <w:bCs/>
          <w:iCs/>
          <w:sz w:val="22"/>
          <w:szCs w:val="22"/>
        </w:rPr>
        <w:tab/>
      </w:r>
      <w:r>
        <w:rPr>
          <w:bCs/>
          <w:iCs/>
          <w:sz w:val="22"/>
          <w:szCs w:val="22"/>
        </w:rPr>
        <w:tab/>
        <w:t xml:space="preserve">- </w:t>
      </w:r>
      <w:r w:rsidRPr="00592A11">
        <w:rPr>
          <w:bCs/>
          <w:iCs/>
          <w:sz w:val="22"/>
          <w:szCs w:val="22"/>
        </w:rPr>
        <w:t>ORDEN 25/05/07 Instalaciones interiores de suministro de agua y de evacuación de aguas</w:t>
      </w:r>
      <w:r>
        <w:rPr>
          <w:bCs/>
          <w:iCs/>
          <w:sz w:val="22"/>
          <w:szCs w:val="22"/>
        </w:rPr>
        <w:t>. Publicada en el BOC.</w:t>
      </w:r>
    </w:p>
    <w:p w14:paraId="47A54AA8" w14:textId="0E1A6CB6" w:rsidR="00CE59EF" w:rsidRDefault="00CE59EF" w:rsidP="007D542F">
      <w:pPr>
        <w:pStyle w:val="0301TEXTO"/>
        <w:rPr>
          <w:bCs/>
          <w:iCs/>
          <w:color w:val="4F81BD" w:themeColor="accent1"/>
          <w:sz w:val="22"/>
          <w:szCs w:val="22"/>
        </w:rPr>
      </w:pPr>
      <w:r w:rsidRPr="00CE59EF">
        <w:rPr>
          <w:bCs/>
          <w:iCs/>
          <w:color w:val="4F81BD" w:themeColor="accent1"/>
          <w:sz w:val="22"/>
          <w:szCs w:val="22"/>
        </w:rPr>
        <w:t>VD: Se actualiza a ORDEN 2106/1994 de 11 de Noviembre.</w:t>
      </w:r>
    </w:p>
    <w:p w14:paraId="6B793316" w14:textId="36363279" w:rsidR="007853D7" w:rsidRDefault="00CE59EF" w:rsidP="007853D7">
      <w:pPr>
        <w:pStyle w:val="0301TEXTO"/>
        <w:rPr>
          <w:bCs/>
          <w:iCs/>
          <w:sz w:val="22"/>
          <w:szCs w:val="22"/>
        </w:rPr>
      </w:pPr>
      <w:r w:rsidRPr="00044BB7">
        <w:rPr>
          <w:bCs/>
          <w:iCs/>
          <w:sz w:val="22"/>
          <w:szCs w:val="22"/>
          <w:highlight w:val="yellow"/>
        </w:rPr>
        <w:t>Se ha actualizado la normativa que se puso como ejemplo de derogada o de otras Comunidades, pero no se ha revisado el resto de normativa, de forma que el proyecto continúa teniendo normativa no válida.</w:t>
      </w:r>
    </w:p>
    <w:p w14:paraId="40918AF4" w14:textId="49E487F0" w:rsidR="007853D7" w:rsidRDefault="00280783" w:rsidP="007D542F">
      <w:pPr>
        <w:pStyle w:val="0301TEXTO"/>
        <w:rPr>
          <w:bCs/>
          <w:iCs/>
          <w:sz w:val="22"/>
          <w:szCs w:val="22"/>
        </w:rPr>
      </w:pPr>
      <w:r w:rsidRPr="007853D7">
        <w:rPr>
          <w:bCs/>
          <w:iCs/>
          <w:color w:val="FF0000"/>
          <w:sz w:val="22"/>
          <w:szCs w:val="22"/>
        </w:rPr>
        <w:t>ACTUALIZADA Y REVISADA TODA LA NORMATIVA.</w:t>
      </w:r>
    </w:p>
    <w:p w14:paraId="3F33BE21" w14:textId="77777777" w:rsidR="00CE59EF" w:rsidRPr="00CE59EF" w:rsidRDefault="00CE59EF" w:rsidP="007D542F">
      <w:pPr>
        <w:pStyle w:val="0301TEXTO"/>
        <w:rPr>
          <w:bCs/>
          <w:iCs/>
          <w:sz w:val="22"/>
          <w:szCs w:val="22"/>
        </w:rPr>
      </w:pPr>
    </w:p>
    <w:p w14:paraId="1094C65B" w14:textId="1EE4AA60" w:rsidR="00D914B0" w:rsidRDefault="00D914B0" w:rsidP="007D542F">
      <w:pPr>
        <w:pStyle w:val="0301TEXTO"/>
        <w:rPr>
          <w:bCs/>
          <w:iCs/>
          <w:sz w:val="22"/>
          <w:szCs w:val="22"/>
        </w:rPr>
      </w:pPr>
      <w:r>
        <w:rPr>
          <w:bCs/>
          <w:iCs/>
          <w:sz w:val="22"/>
          <w:szCs w:val="22"/>
        </w:rPr>
        <w:t xml:space="preserve">- En el apartado de 3.4 Salubridad de la Memoria no hace referencia a que </w:t>
      </w:r>
      <w:r w:rsidR="00EC5BCD">
        <w:rPr>
          <w:bCs/>
          <w:iCs/>
          <w:sz w:val="22"/>
          <w:szCs w:val="22"/>
        </w:rPr>
        <w:t xml:space="preserve">en Calidad del aire interior </w:t>
      </w:r>
      <w:r>
        <w:rPr>
          <w:bCs/>
          <w:iCs/>
          <w:sz w:val="22"/>
          <w:szCs w:val="22"/>
        </w:rPr>
        <w:t xml:space="preserve">debe </w:t>
      </w:r>
      <w:r w:rsidR="00EC5BCD">
        <w:rPr>
          <w:bCs/>
          <w:iCs/>
          <w:sz w:val="22"/>
          <w:szCs w:val="22"/>
        </w:rPr>
        <w:t>cumplir con el RITE.</w:t>
      </w:r>
    </w:p>
    <w:p w14:paraId="71E3A0FE" w14:textId="112378C8" w:rsidR="009732FF" w:rsidRDefault="00CE59EF" w:rsidP="00733772">
      <w:pPr>
        <w:pStyle w:val="0301TEXTO"/>
        <w:rPr>
          <w:bCs/>
          <w:iCs/>
          <w:color w:val="4F81BD" w:themeColor="accent1"/>
          <w:sz w:val="22"/>
          <w:szCs w:val="22"/>
        </w:rPr>
      </w:pPr>
      <w:r>
        <w:rPr>
          <w:bCs/>
          <w:iCs/>
          <w:color w:val="4F81BD" w:themeColor="accent1"/>
          <w:sz w:val="22"/>
          <w:szCs w:val="22"/>
        </w:rPr>
        <w:t xml:space="preserve">VD: </w:t>
      </w:r>
      <w:r w:rsidRPr="00CE59EF">
        <w:rPr>
          <w:bCs/>
          <w:iCs/>
          <w:color w:val="4F81BD" w:themeColor="accent1"/>
          <w:sz w:val="22"/>
          <w:szCs w:val="22"/>
        </w:rPr>
        <w:t>Se añade nota en la memoria de justificación de CTE, apartado 3.4 Salubridad, en el punto HS-3 Calidad del aire interior donde especifica que: La calidad de aire interior de la unidad debe cumplir con el RITE.</w:t>
      </w:r>
    </w:p>
    <w:p w14:paraId="289BD73A" w14:textId="37B8ED57" w:rsidR="00AA31D2" w:rsidRDefault="00AA31D2" w:rsidP="00733772">
      <w:pPr>
        <w:pStyle w:val="0301TEXTO"/>
        <w:rPr>
          <w:bCs/>
          <w:iCs/>
          <w:sz w:val="22"/>
          <w:szCs w:val="22"/>
        </w:rPr>
      </w:pPr>
      <w:r>
        <w:rPr>
          <w:bCs/>
          <w:iCs/>
          <w:sz w:val="22"/>
          <w:szCs w:val="22"/>
        </w:rPr>
        <w:t>Se comprueba que se ha añadido.</w:t>
      </w:r>
    </w:p>
    <w:p w14:paraId="635A2A7E" w14:textId="77777777" w:rsidR="00AA31D2" w:rsidRPr="00AA31D2" w:rsidRDefault="00AA31D2" w:rsidP="00733772">
      <w:pPr>
        <w:pStyle w:val="0301TEXTO"/>
        <w:rPr>
          <w:bCs/>
          <w:iCs/>
          <w:sz w:val="22"/>
          <w:szCs w:val="22"/>
        </w:rPr>
      </w:pPr>
    </w:p>
    <w:p w14:paraId="4E718C80" w14:textId="713B8C3E" w:rsidR="00733772" w:rsidRDefault="00733772" w:rsidP="00733772">
      <w:pPr>
        <w:pStyle w:val="0301TEXTO"/>
        <w:rPr>
          <w:bCs/>
          <w:iCs/>
          <w:sz w:val="22"/>
          <w:szCs w:val="22"/>
        </w:rPr>
      </w:pPr>
      <w:r>
        <w:rPr>
          <w:bCs/>
          <w:iCs/>
          <w:sz w:val="22"/>
          <w:szCs w:val="22"/>
        </w:rPr>
        <w:t>2. PROYECTO DE ESTRUCTURAS</w:t>
      </w:r>
    </w:p>
    <w:p w14:paraId="559D5759" w14:textId="77777777" w:rsidR="0057066B" w:rsidRDefault="0057066B" w:rsidP="0057066B">
      <w:pPr>
        <w:pStyle w:val="0301TEXTO"/>
        <w:rPr>
          <w:bCs/>
          <w:iCs/>
          <w:sz w:val="22"/>
          <w:szCs w:val="22"/>
        </w:rPr>
      </w:pPr>
      <w:r>
        <w:rPr>
          <w:bCs/>
          <w:iCs/>
          <w:sz w:val="22"/>
          <w:szCs w:val="22"/>
        </w:rPr>
        <w:t>- En el presupuesto no se han incluido precios unitarios ni descompuestos.</w:t>
      </w:r>
    </w:p>
    <w:p w14:paraId="16B58521" w14:textId="233074A3" w:rsidR="00AA31D2" w:rsidRPr="00AA31D2" w:rsidRDefault="00AA31D2" w:rsidP="0057066B">
      <w:pPr>
        <w:pStyle w:val="0301TEXTO"/>
        <w:rPr>
          <w:bCs/>
          <w:iCs/>
          <w:color w:val="4F81BD" w:themeColor="accent1"/>
          <w:sz w:val="22"/>
          <w:szCs w:val="22"/>
        </w:rPr>
      </w:pPr>
      <w:r w:rsidRPr="00AA31D2">
        <w:rPr>
          <w:bCs/>
          <w:iCs/>
          <w:color w:val="4F81BD" w:themeColor="accent1"/>
          <w:sz w:val="22"/>
          <w:szCs w:val="22"/>
        </w:rPr>
        <w:t xml:space="preserve">VD: Se incluyen todos los presupuestos del proyecto con precios descompuestos en una carpeta llamada ELA_VOL </w:t>
      </w:r>
      <w:proofErr w:type="spellStart"/>
      <w:r w:rsidRPr="00AA31D2">
        <w:rPr>
          <w:bCs/>
          <w:iCs/>
          <w:color w:val="4F81BD" w:themeColor="accent1"/>
          <w:sz w:val="22"/>
          <w:szCs w:val="22"/>
        </w:rPr>
        <w:t>VI_Mediciones</w:t>
      </w:r>
      <w:proofErr w:type="spellEnd"/>
      <w:r w:rsidRPr="00AA31D2">
        <w:rPr>
          <w:bCs/>
          <w:iCs/>
          <w:color w:val="4F81BD" w:themeColor="accent1"/>
          <w:sz w:val="22"/>
          <w:szCs w:val="22"/>
        </w:rPr>
        <w:t xml:space="preserve"> Descompuestos.</w:t>
      </w:r>
    </w:p>
    <w:p w14:paraId="19D36E89" w14:textId="5F444E9E" w:rsidR="00AA31D2" w:rsidRDefault="00AA31D2" w:rsidP="00AA31D2">
      <w:pPr>
        <w:pStyle w:val="0301TEXTO"/>
        <w:rPr>
          <w:bCs/>
          <w:iCs/>
          <w:sz w:val="22"/>
          <w:szCs w:val="22"/>
        </w:rPr>
      </w:pPr>
      <w:r>
        <w:rPr>
          <w:bCs/>
          <w:iCs/>
          <w:sz w:val="22"/>
          <w:szCs w:val="22"/>
        </w:rPr>
        <w:t>Se comprueba que se han añadido.</w:t>
      </w:r>
    </w:p>
    <w:p w14:paraId="722371A5" w14:textId="77777777" w:rsidR="00AA31D2" w:rsidRDefault="00AA31D2" w:rsidP="0057066B">
      <w:pPr>
        <w:pStyle w:val="0301TEXTO"/>
        <w:rPr>
          <w:bCs/>
          <w:iCs/>
          <w:sz w:val="22"/>
          <w:szCs w:val="22"/>
        </w:rPr>
      </w:pPr>
    </w:p>
    <w:p w14:paraId="6FCA3F2B" w14:textId="42C00378" w:rsidR="00733772" w:rsidRDefault="00733772" w:rsidP="00733772">
      <w:pPr>
        <w:pStyle w:val="0301TEXTO"/>
        <w:rPr>
          <w:bCs/>
          <w:iCs/>
          <w:sz w:val="22"/>
          <w:szCs w:val="22"/>
        </w:rPr>
      </w:pPr>
      <w:r>
        <w:rPr>
          <w:bCs/>
          <w:iCs/>
          <w:sz w:val="22"/>
          <w:szCs w:val="22"/>
        </w:rPr>
        <w:t>- Como se ha comentado previamente, se requiere explicación de la grúa en forma de H, puesto que el eje de la grúa no corresponde con el eje del inodoro como viene especificado en la Memoria y los Planos generales del proyecto.</w:t>
      </w:r>
    </w:p>
    <w:p w14:paraId="3223BBEC" w14:textId="4F060B57" w:rsidR="00733772" w:rsidRPr="00A333CB" w:rsidRDefault="00A333CB" w:rsidP="00733772">
      <w:pPr>
        <w:pStyle w:val="0301TEXTO"/>
        <w:rPr>
          <w:bCs/>
          <w:iCs/>
          <w:color w:val="4F81BD" w:themeColor="accent1"/>
          <w:sz w:val="22"/>
          <w:szCs w:val="22"/>
        </w:rPr>
      </w:pPr>
      <w:r w:rsidRPr="00A333CB">
        <w:rPr>
          <w:bCs/>
          <w:iCs/>
          <w:color w:val="4F81BD" w:themeColor="accent1"/>
          <w:sz w:val="22"/>
          <w:szCs w:val="22"/>
        </w:rPr>
        <w:t>VD: La grúa en H no precisa el aseo en eje con la grúa, puesto que esta permite el acceso de grúa a todo el barrido de la H.</w:t>
      </w:r>
    </w:p>
    <w:p w14:paraId="27ABEE99" w14:textId="77777777" w:rsidR="00A333CB" w:rsidRPr="00CE2AE4" w:rsidRDefault="00A333CB" w:rsidP="00A333CB">
      <w:pPr>
        <w:pStyle w:val="0301TEXTO"/>
        <w:rPr>
          <w:bCs/>
          <w:iCs/>
          <w:sz w:val="22"/>
          <w:szCs w:val="22"/>
        </w:rPr>
      </w:pPr>
      <w:r>
        <w:rPr>
          <w:bCs/>
          <w:iCs/>
          <w:sz w:val="22"/>
          <w:szCs w:val="22"/>
        </w:rPr>
        <w:t>En la memoria y en el plano A_17 R01 Habitación tipo II Grúa H, se sigue indicando “</w:t>
      </w:r>
      <w:r w:rsidRPr="00847D8A">
        <w:rPr>
          <w:bCs/>
          <w:iCs/>
          <w:sz w:val="22"/>
          <w:szCs w:val="22"/>
        </w:rPr>
        <w:t>El eje de la grúa corresponderá con el eje del</w:t>
      </w:r>
      <w:r>
        <w:rPr>
          <w:bCs/>
          <w:iCs/>
          <w:sz w:val="22"/>
          <w:szCs w:val="22"/>
        </w:rPr>
        <w:t xml:space="preserve"> </w:t>
      </w:r>
      <w:r w:rsidRPr="00847D8A">
        <w:rPr>
          <w:bCs/>
          <w:iCs/>
          <w:sz w:val="22"/>
          <w:szCs w:val="22"/>
        </w:rPr>
        <w:t>inodoro</w:t>
      </w:r>
      <w:r>
        <w:rPr>
          <w:bCs/>
          <w:iCs/>
          <w:sz w:val="22"/>
          <w:szCs w:val="22"/>
        </w:rPr>
        <w:t>”, pero se acepta la justificación dada.</w:t>
      </w:r>
    </w:p>
    <w:p w14:paraId="054B1C1A" w14:textId="77777777" w:rsidR="00A333CB" w:rsidRDefault="00A333CB" w:rsidP="00733772">
      <w:pPr>
        <w:pStyle w:val="0301TEXTO"/>
        <w:rPr>
          <w:bCs/>
          <w:iCs/>
          <w:sz w:val="22"/>
          <w:szCs w:val="22"/>
        </w:rPr>
      </w:pPr>
    </w:p>
    <w:p w14:paraId="65A2FFDF" w14:textId="03FBEAA9" w:rsidR="00E236C8" w:rsidRDefault="00E236C8" w:rsidP="00733772">
      <w:pPr>
        <w:pStyle w:val="0301TEXTO"/>
        <w:rPr>
          <w:bCs/>
          <w:iCs/>
          <w:sz w:val="22"/>
          <w:szCs w:val="22"/>
        </w:rPr>
      </w:pPr>
      <w:r w:rsidRPr="00E236C8">
        <w:rPr>
          <w:bCs/>
          <w:iCs/>
          <w:sz w:val="22"/>
          <w:szCs w:val="22"/>
          <w:highlight w:val="green"/>
        </w:rPr>
        <w:t>- No se han actualizado los planos con las modificaciones realizadas en el proyecto</w:t>
      </w:r>
      <w:r>
        <w:rPr>
          <w:bCs/>
          <w:iCs/>
          <w:sz w:val="22"/>
          <w:szCs w:val="22"/>
          <w:highlight w:val="green"/>
        </w:rPr>
        <w:t>, aunque se entiende que no es estrictamente necesario puesto que esos cambios no afectan a la estructura</w:t>
      </w:r>
      <w:r w:rsidRPr="00E236C8">
        <w:rPr>
          <w:bCs/>
          <w:iCs/>
          <w:sz w:val="22"/>
          <w:szCs w:val="22"/>
          <w:highlight w:val="green"/>
        </w:rPr>
        <w:t>.</w:t>
      </w:r>
    </w:p>
    <w:p w14:paraId="339CA33D" w14:textId="77777777" w:rsidR="00E236C8" w:rsidRDefault="00E236C8" w:rsidP="00733772">
      <w:pPr>
        <w:pStyle w:val="0301TEXTO"/>
        <w:rPr>
          <w:bCs/>
          <w:iCs/>
          <w:sz w:val="22"/>
          <w:szCs w:val="22"/>
        </w:rPr>
      </w:pPr>
    </w:p>
    <w:p w14:paraId="708EC35E" w14:textId="129FA7CD" w:rsidR="007D542F" w:rsidRDefault="00733772" w:rsidP="007D542F">
      <w:pPr>
        <w:pStyle w:val="0301TEXTO"/>
        <w:rPr>
          <w:bCs/>
          <w:iCs/>
          <w:sz w:val="22"/>
          <w:szCs w:val="22"/>
        </w:rPr>
      </w:pPr>
      <w:r>
        <w:rPr>
          <w:bCs/>
          <w:iCs/>
          <w:sz w:val="22"/>
          <w:szCs w:val="22"/>
        </w:rPr>
        <w:t>3</w:t>
      </w:r>
      <w:r w:rsidR="007D542F" w:rsidRPr="007D542F">
        <w:rPr>
          <w:bCs/>
          <w:iCs/>
          <w:sz w:val="22"/>
          <w:szCs w:val="22"/>
        </w:rPr>
        <w:t xml:space="preserve">. </w:t>
      </w:r>
      <w:r w:rsidR="00D914B0">
        <w:rPr>
          <w:bCs/>
          <w:iCs/>
          <w:sz w:val="22"/>
          <w:szCs w:val="22"/>
        </w:rPr>
        <w:t xml:space="preserve">PROYECTO DE </w:t>
      </w:r>
      <w:r w:rsidR="00B61B09" w:rsidRPr="007D542F">
        <w:rPr>
          <w:bCs/>
          <w:iCs/>
          <w:sz w:val="22"/>
          <w:szCs w:val="22"/>
        </w:rPr>
        <w:t>INSTALACIONES:</w:t>
      </w:r>
    </w:p>
    <w:p w14:paraId="7A3C707C" w14:textId="77777777" w:rsidR="00604C46" w:rsidRDefault="00604C46" w:rsidP="00604C46">
      <w:pPr>
        <w:pStyle w:val="0301TEXTO"/>
        <w:rPr>
          <w:bCs/>
          <w:iCs/>
          <w:sz w:val="22"/>
          <w:szCs w:val="22"/>
          <w:highlight w:val="green"/>
        </w:rPr>
      </w:pPr>
      <w:r w:rsidRPr="00F56F74">
        <w:rPr>
          <w:bCs/>
          <w:iCs/>
          <w:sz w:val="22"/>
          <w:szCs w:val="22"/>
          <w:highlight w:val="green"/>
        </w:rPr>
        <w:lastRenderedPageBreak/>
        <w:t xml:space="preserve">- Se observa que en esta revisión se han incluido las Preinstalaciones de CCTV, timbres y monitorización de constantes vitales, así como </w:t>
      </w:r>
      <w:r>
        <w:rPr>
          <w:bCs/>
          <w:iCs/>
          <w:sz w:val="22"/>
          <w:szCs w:val="22"/>
          <w:highlight w:val="green"/>
        </w:rPr>
        <w:t xml:space="preserve">los </w:t>
      </w:r>
      <w:r w:rsidRPr="00F56F74">
        <w:rPr>
          <w:bCs/>
          <w:iCs/>
          <w:sz w:val="22"/>
          <w:szCs w:val="22"/>
          <w:highlight w:val="green"/>
        </w:rPr>
        <w:t xml:space="preserve">planos </w:t>
      </w:r>
      <w:r>
        <w:rPr>
          <w:bCs/>
          <w:iCs/>
          <w:sz w:val="22"/>
          <w:szCs w:val="22"/>
          <w:highlight w:val="green"/>
        </w:rPr>
        <w:t>asociados</w:t>
      </w:r>
      <w:r w:rsidRPr="00F56F74">
        <w:rPr>
          <w:bCs/>
          <w:iCs/>
          <w:sz w:val="22"/>
          <w:szCs w:val="22"/>
          <w:highlight w:val="green"/>
        </w:rPr>
        <w:t xml:space="preserve">. </w:t>
      </w:r>
    </w:p>
    <w:p w14:paraId="746E6283" w14:textId="13A35672" w:rsidR="00604C46" w:rsidRPr="001E76BE" w:rsidRDefault="00604C46" w:rsidP="00604C46">
      <w:pPr>
        <w:pStyle w:val="0301TEXTO"/>
        <w:rPr>
          <w:bCs/>
          <w:iCs/>
          <w:color w:val="FF0000"/>
          <w:sz w:val="22"/>
          <w:szCs w:val="22"/>
        </w:rPr>
      </w:pPr>
      <w:r>
        <w:rPr>
          <w:bCs/>
          <w:iCs/>
          <w:sz w:val="22"/>
          <w:szCs w:val="22"/>
          <w:highlight w:val="green"/>
        </w:rPr>
        <w:t xml:space="preserve">- </w:t>
      </w:r>
      <w:r w:rsidRPr="00F56F74">
        <w:rPr>
          <w:bCs/>
          <w:iCs/>
          <w:sz w:val="22"/>
          <w:szCs w:val="22"/>
          <w:highlight w:val="green"/>
        </w:rPr>
        <w:t xml:space="preserve">Los planos </w:t>
      </w:r>
      <w:r>
        <w:rPr>
          <w:bCs/>
          <w:iCs/>
          <w:sz w:val="22"/>
          <w:szCs w:val="22"/>
          <w:highlight w:val="green"/>
        </w:rPr>
        <w:t xml:space="preserve">de instalaciones </w:t>
      </w:r>
      <w:r w:rsidRPr="00F56F74">
        <w:rPr>
          <w:bCs/>
          <w:iCs/>
          <w:sz w:val="22"/>
          <w:szCs w:val="22"/>
          <w:highlight w:val="green"/>
        </w:rPr>
        <w:t>no marcan que son revisión 2 (R02) y continúan teniendo la fecha de la entrega previa, lo que puede dar lugar a error.</w:t>
      </w:r>
      <w:r w:rsidR="001E76BE">
        <w:rPr>
          <w:bCs/>
          <w:iCs/>
          <w:sz w:val="22"/>
          <w:szCs w:val="22"/>
        </w:rPr>
        <w:t xml:space="preserve"> </w:t>
      </w:r>
      <w:r w:rsidR="001E76BE" w:rsidRPr="001E76BE">
        <w:rPr>
          <w:bCs/>
          <w:iCs/>
          <w:color w:val="FF0000"/>
          <w:sz w:val="22"/>
          <w:szCs w:val="22"/>
        </w:rPr>
        <w:t>SE PONE V2 EN TODOS LOS PLANOS Y SE ACTUALIZA LA FECHA</w:t>
      </w:r>
    </w:p>
    <w:p w14:paraId="527A54FA" w14:textId="7908A11B" w:rsidR="00BE2BDD" w:rsidRDefault="00BE2BDD" w:rsidP="00BE2BDD">
      <w:pPr>
        <w:pStyle w:val="0301TEXTO"/>
        <w:rPr>
          <w:bCs/>
          <w:iCs/>
          <w:sz w:val="22"/>
          <w:szCs w:val="22"/>
        </w:rPr>
      </w:pPr>
      <w:r>
        <w:rPr>
          <w:bCs/>
          <w:iCs/>
          <w:sz w:val="22"/>
          <w:szCs w:val="22"/>
        </w:rPr>
        <w:t>- Se han detectados varias normativas de aplicación nombradas en diferentes capítulos que están derogadas. Se recomienda hacer una revisión de la misma para actualizarla.</w:t>
      </w:r>
    </w:p>
    <w:p w14:paraId="3A1ADABB" w14:textId="77777777" w:rsidR="00BE2BDD" w:rsidRDefault="00BE2BDD" w:rsidP="00BE2BDD">
      <w:pPr>
        <w:pStyle w:val="0301TEXTO"/>
        <w:rPr>
          <w:bCs/>
          <w:iCs/>
          <w:sz w:val="22"/>
          <w:szCs w:val="22"/>
        </w:rPr>
      </w:pPr>
      <w:r>
        <w:rPr>
          <w:bCs/>
          <w:iCs/>
          <w:sz w:val="22"/>
          <w:szCs w:val="22"/>
        </w:rPr>
        <w:t>Ejemplos:</w:t>
      </w:r>
    </w:p>
    <w:p w14:paraId="3ABCA5C1" w14:textId="595A4E09" w:rsidR="00CD5375" w:rsidRDefault="00BE2BDD" w:rsidP="00CD5375">
      <w:pPr>
        <w:pStyle w:val="0301TEXTO"/>
        <w:rPr>
          <w:bCs/>
          <w:iCs/>
          <w:sz w:val="22"/>
          <w:szCs w:val="22"/>
        </w:rPr>
      </w:pPr>
      <w:r>
        <w:rPr>
          <w:bCs/>
          <w:iCs/>
          <w:sz w:val="22"/>
          <w:szCs w:val="22"/>
        </w:rPr>
        <w:tab/>
      </w:r>
      <w:r>
        <w:rPr>
          <w:bCs/>
          <w:iCs/>
          <w:sz w:val="22"/>
          <w:szCs w:val="22"/>
        </w:rPr>
        <w:tab/>
      </w:r>
      <w:r w:rsidR="00CD5375">
        <w:rPr>
          <w:bCs/>
          <w:iCs/>
          <w:sz w:val="22"/>
          <w:szCs w:val="22"/>
        </w:rPr>
        <w:t xml:space="preserve">- </w:t>
      </w:r>
      <w:r w:rsidR="00CD5375" w:rsidRPr="00CD5375">
        <w:rPr>
          <w:bCs/>
          <w:iCs/>
          <w:sz w:val="22"/>
          <w:szCs w:val="22"/>
        </w:rPr>
        <w:t>RD 140/2003, de 7 de febrero, por el que se establecen los criterios</w:t>
      </w:r>
      <w:r w:rsidR="00CD5375">
        <w:rPr>
          <w:bCs/>
          <w:iCs/>
          <w:sz w:val="22"/>
          <w:szCs w:val="22"/>
        </w:rPr>
        <w:t xml:space="preserve"> </w:t>
      </w:r>
      <w:r w:rsidR="00CD5375" w:rsidRPr="00CD5375">
        <w:rPr>
          <w:bCs/>
          <w:iCs/>
          <w:sz w:val="22"/>
          <w:szCs w:val="22"/>
        </w:rPr>
        <w:t>sanitarios de la calidad del agua de consumo humano</w:t>
      </w:r>
      <w:r w:rsidR="00CD5375">
        <w:rPr>
          <w:bCs/>
          <w:iCs/>
          <w:sz w:val="22"/>
          <w:szCs w:val="22"/>
        </w:rPr>
        <w:t>.</w:t>
      </w:r>
    </w:p>
    <w:p w14:paraId="682465E9" w14:textId="73D0BC1A" w:rsidR="00A333CB" w:rsidRPr="00A333CB" w:rsidRDefault="00A333CB" w:rsidP="00CD5375">
      <w:pPr>
        <w:pStyle w:val="0301TEXTO"/>
        <w:rPr>
          <w:bCs/>
          <w:iCs/>
          <w:color w:val="4F81BD" w:themeColor="accent1"/>
          <w:sz w:val="22"/>
          <w:szCs w:val="22"/>
        </w:rPr>
      </w:pPr>
      <w:r w:rsidRPr="00A333CB">
        <w:rPr>
          <w:bCs/>
          <w:iCs/>
          <w:color w:val="4F81BD" w:themeColor="accent1"/>
          <w:sz w:val="22"/>
          <w:szCs w:val="22"/>
        </w:rPr>
        <w:t>VD: Se elimina.</w:t>
      </w:r>
    </w:p>
    <w:p w14:paraId="71C76EC8" w14:textId="0EE516FC" w:rsidR="00BE2BDD" w:rsidRDefault="00BE2BDD" w:rsidP="00BE2BDD">
      <w:pPr>
        <w:pStyle w:val="0301TEXTO"/>
        <w:rPr>
          <w:bCs/>
          <w:iCs/>
          <w:sz w:val="22"/>
          <w:szCs w:val="22"/>
        </w:rPr>
      </w:pPr>
      <w:r>
        <w:rPr>
          <w:bCs/>
          <w:iCs/>
          <w:sz w:val="22"/>
          <w:szCs w:val="22"/>
        </w:rPr>
        <w:tab/>
      </w:r>
      <w:r>
        <w:rPr>
          <w:bCs/>
          <w:iCs/>
          <w:sz w:val="22"/>
          <w:szCs w:val="22"/>
        </w:rPr>
        <w:tab/>
        <w:t xml:space="preserve">- </w:t>
      </w:r>
      <w:r w:rsidRPr="00BE2BDD">
        <w:rPr>
          <w:bCs/>
          <w:iCs/>
          <w:sz w:val="22"/>
          <w:szCs w:val="22"/>
        </w:rPr>
        <w:t>Reglamento de Instalaciones de Protección Contra Incendios. RD 1942/5 de Noviembre de 1993.</w:t>
      </w:r>
    </w:p>
    <w:p w14:paraId="403B7BF3" w14:textId="4A0B7B4B" w:rsidR="00A333CB" w:rsidRDefault="00A333CB" w:rsidP="00BE2BDD">
      <w:pPr>
        <w:pStyle w:val="0301TEXTO"/>
        <w:rPr>
          <w:bCs/>
          <w:iCs/>
          <w:color w:val="4F81BD" w:themeColor="accent1"/>
          <w:sz w:val="22"/>
          <w:szCs w:val="22"/>
        </w:rPr>
      </w:pPr>
      <w:r>
        <w:rPr>
          <w:bCs/>
          <w:iCs/>
          <w:color w:val="4F81BD" w:themeColor="accent1"/>
          <w:sz w:val="22"/>
          <w:szCs w:val="22"/>
        </w:rPr>
        <w:t xml:space="preserve">VD: </w:t>
      </w:r>
      <w:r w:rsidRPr="00A333CB">
        <w:rPr>
          <w:bCs/>
          <w:iCs/>
          <w:color w:val="4F81BD" w:themeColor="accent1"/>
          <w:sz w:val="22"/>
          <w:szCs w:val="22"/>
        </w:rPr>
        <w:t>Se actualiza a REAL DECRETO 513/2017, de 22 de mayo</w:t>
      </w:r>
    </w:p>
    <w:p w14:paraId="6FFDF950" w14:textId="0B362850" w:rsidR="00A333CB" w:rsidRPr="001E76BE" w:rsidRDefault="00A333CB" w:rsidP="00BE2BDD">
      <w:pPr>
        <w:pStyle w:val="0301TEXTO"/>
        <w:rPr>
          <w:bCs/>
          <w:iCs/>
          <w:color w:val="FF0000"/>
          <w:sz w:val="22"/>
          <w:szCs w:val="22"/>
        </w:rPr>
      </w:pPr>
      <w:r w:rsidRPr="00044BB7">
        <w:rPr>
          <w:bCs/>
          <w:iCs/>
          <w:color w:val="000000" w:themeColor="text1"/>
          <w:sz w:val="22"/>
          <w:szCs w:val="22"/>
          <w:highlight w:val="yellow"/>
        </w:rPr>
        <w:t>Al igual que en la memoria, esta normativa era solo una muestra de la normativa derogada. No se ha revisado el resto de normativa y continúa habiendo normativa no válida.</w:t>
      </w:r>
      <w:r w:rsidR="001E76BE">
        <w:rPr>
          <w:bCs/>
          <w:iCs/>
          <w:color w:val="000000" w:themeColor="text1"/>
          <w:sz w:val="22"/>
          <w:szCs w:val="22"/>
        </w:rPr>
        <w:t xml:space="preserve"> </w:t>
      </w:r>
      <w:r w:rsidR="001E76BE" w:rsidRPr="001E76BE">
        <w:rPr>
          <w:bCs/>
          <w:iCs/>
          <w:color w:val="FF0000"/>
          <w:sz w:val="22"/>
          <w:szCs w:val="22"/>
        </w:rPr>
        <w:t>SE REVISA Y ACTUALIZA TODA LA RELACIÓN DE NORMATIVA DE APLICACIÓN</w:t>
      </w:r>
    </w:p>
    <w:p w14:paraId="54604086" w14:textId="60649372" w:rsidR="0057066B" w:rsidRDefault="0057066B" w:rsidP="0057066B">
      <w:pPr>
        <w:pStyle w:val="0301TEXTO"/>
        <w:rPr>
          <w:bCs/>
          <w:iCs/>
          <w:sz w:val="22"/>
          <w:szCs w:val="22"/>
        </w:rPr>
      </w:pPr>
      <w:r>
        <w:rPr>
          <w:bCs/>
          <w:iCs/>
          <w:sz w:val="22"/>
          <w:szCs w:val="22"/>
        </w:rPr>
        <w:t>- En el presupuesto no se han incluido precios unitarios ni descompuestos.</w:t>
      </w:r>
    </w:p>
    <w:p w14:paraId="6ADE8B33" w14:textId="1F30FA6D" w:rsidR="00A333CB" w:rsidRPr="00A333CB" w:rsidRDefault="00A333CB" w:rsidP="0057066B">
      <w:pPr>
        <w:pStyle w:val="0301TEXTO"/>
        <w:rPr>
          <w:bCs/>
          <w:iCs/>
          <w:color w:val="4F81BD" w:themeColor="accent1"/>
          <w:sz w:val="22"/>
          <w:szCs w:val="22"/>
        </w:rPr>
      </w:pPr>
      <w:r w:rsidRPr="00A333CB">
        <w:rPr>
          <w:bCs/>
          <w:iCs/>
          <w:color w:val="4F81BD" w:themeColor="accent1"/>
          <w:sz w:val="22"/>
          <w:szCs w:val="22"/>
        </w:rPr>
        <w:t>VD: Se incluyen todos</w:t>
      </w:r>
      <w:r>
        <w:rPr>
          <w:bCs/>
          <w:iCs/>
          <w:color w:val="4F81BD" w:themeColor="accent1"/>
          <w:sz w:val="22"/>
          <w:szCs w:val="22"/>
        </w:rPr>
        <w:t xml:space="preserve"> </w:t>
      </w:r>
      <w:r w:rsidRPr="00A333CB">
        <w:rPr>
          <w:bCs/>
          <w:iCs/>
          <w:color w:val="4F81BD" w:themeColor="accent1"/>
          <w:sz w:val="22"/>
          <w:szCs w:val="22"/>
        </w:rPr>
        <w:t xml:space="preserve">los presupuestos del proyecto con precios descompuestos en una carpeta llamada ELA_VOL </w:t>
      </w:r>
      <w:proofErr w:type="spellStart"/>
      <w:r w:rsidRPr="00A333CB">
        <w:rPr>
          <w:bCs/>
          <w:iCs/>
          <w:color w:val="4F81BD" w:themeColor="accent1"/>
          <w:sz w:val="22"/>
          <w:szCs w:val="22"/>
        </w:rPr>
        <w:t>VI_Mediciones</w:t>
      </w:r>
      <w:proofErr w:type="spellEnd"/>
      <w:r w:rsidRPr="00A333CB">
        <w:rPr>
          <w:bCs/>
          <w:iCs/>
          <w:color w:val="4F81BD" w:themeColor="accent1"/>
          <w:sz w:val="22"/>
          <w:szCs w:val="22"/>
        </w:rPr>
        <w:t xml:space="preserve"> Descompuestos.</w:t>
      </w:r>
    </w:p>
    <w:p w14:paraId="18916881" w14:textId="77777777" w:rsidR="00A333CB" w:rsidRDefault="00A333CB" w:rsidP="00A333CB">
      <w:pPr>
        <w:pStyle w:val="0301TEXTO"/>
        <w:rPr>
          <w:bCs/>
          <w:iCs/>
          <w:sz w:val="22"/>
          <w:szCs w:val="22"/>
        </w:rPr>
      </w:pPr>
      <w:r>
        <w:rPr>
          <w:bCs/>
          <w:iCs/>
          <w:sz w:val="22"/>
          <w:szCs w:val="22"/>
        </w:rPr>
        <w:t>Se comprueba que se han añadido.</w:t>
      </w:r>
    </w:p>
    <w:p w14:paraId="74E585B0" w14:textId="77777777" w:rsidR="00F56F74" w:rsidRDefault="00F56F74" w:rsidP="0057066B">
      <w:pPr>
        <w:pStyle w:val="0301TEXTO"/>
        <w:rPr>
          <w:bCs/>
          <w:iCs/>
          <w:sz w:val="22"/>
          <w:szCs w:val="22"/>
        </w:rPr>
      </w:pPr>
    </w:p>
    <w:p w14:paraId="5372BECE" w14:textId="6BBB7884" w:rsidR="00F56F74" w:rsidRDefault="00F56F74" w:rsidP="0057066B">
      <w:pPr>
        <w:pStyle w:val="0301TEXTO"/>
        <w:rPr>
          <w:bCs/>
          <w:iCs/>
          <w:sz w:val="22"/>
          <w:szCs w:val="22"/>
        </w:rPr>
      </w:pPr>
      <w:r>
        <w:rPr>
          <w:bCs/>
          <w:iCs/>
          <w:sz w:val="22"/>
          <w:szCs w:val="22"/>
        </w:rPr>
        <w:t>- Instalación de fontanería:</w:t>
      </w:r>
    </w:p>
    <w:p w14:paraId="5960911B" w14:textId="6706487D" w:rsidR="00F56F74" w:rsidRDefault="00F56F74" w:rsidP="0057066B">
      <w:pPr>
        <w:pStyle w:val="0301TEXTO"/>
        <w:rPr>
          <w:bCs/>
          <w:iCs/>
          <w:sz w:val="22"/>
          <w:szCs w:val="22"/>
        </w:rPr>
      </w:pPr>
      <w:r>
        <w:rPr>
          <w:bCs/>
          <w:iCs/>
          <w:sz w:val="22"/>
          <w:szCs w:val="22"/>
        </w:rPr>
        <w:tab/>
      </w:r>
      <w:r>
        <w:rPr>
          <w:bCs/>
          <w:iCs/>
          <w:sz w:val="22"/>
          <w:szCs w:val="22"/>
        </w:rPr>
        <w:tab/>
        <w:t xml:space="preserve">- </w:t>
      </w:r>
      <w:r w:rsidRPr="00E236C8">
        <w:rPr>
          <w:bCs/>
          <w:iCs/>
          <w:sz w:val="22"/>
          <w:szCs w:val="22"/>
          <w:highlight w:val="green"/>
        </w:rPr>
        <w:t xml:space="preserve">En el plano IF_01 se ha rayado la zona del Almacén 2 como si estuviera fuera del ámbito de actuación, cuando no es así, de </w:t>
      </w:r>
      <w:proofErr w:type="gramStart"/>
      <w:r w:rsidRPr="00E236C8">
        <w:rPr>
          <w:bCs/>
          <w:iCs/>
          <w:sz w:val="22"/>
          <w:szCs w:val="22"/>
          <w:highlight w:val="green"/>
        </w:rPr>
        <w:t>hecho</w:t>
      </w:r>
      <w:proofErr w:type="gramEnd"/>
      <w:r w:rsidRPr="00E236C8">
        <w:rPr>
          <w:bCs/>
          <w:iCs/>
          <w:sz w:val="22"/>
          <w:szCs w:val="22"/>
          <w:highlight w:val="green"/>
        </w:rPr>
        <w:t xml:space="preserve"> las tuberías si se dibujan hasta los sanitarios de esa habitación.</w:t>
      </w:r>
      <w:r w:rsidR="008043F5">
        <w:rPr>
          <w:bCs/>
          <w:iCs/>
          <w:sz w:val="22"/>
          <w:szCs w:val="22"/>
        </w:rPr>
        <w:t xml:space="preserve"> </w:t>
      </w:r>
      <w:r w:rsidR="008043F5" w:rsidRPr="008043F5">
        <w:rPr>
          <w:bCs/>
          <w:iCs/>
          <w:color w:val="FF0000"/>
          <w:sz w:val="22"/>
          <w:szCs w:val="22"/>
        </w:rPr>
        <w:t>SE MODIFICA LA ZONA DE NO INTERVENCIÓN</w:t>
      </w:r>
    </w:p>
    <w:p w14:paraId="06B220F1" w14:textId="77777777" w:rsidR="00F56F74" w:rsidRDefault="00F56F74" w:rsidP="0057066B">
      <w:pPr>
        <w:pStyle w:val="0301TEXTO"/>
        <w:rPr>
          <w:bCs/>
          <w:iCs/>
          <w:sz w:val="22"/>
          <w:szCs w:val="22"/>
        </w:rPr>
      </w:pPr>
    </w:p>
    <w:p w14:paraId="05115A59" w14:textId="77777777" w:rsidR="00FF7FBC" w:rsidRDefault="005B000B" w:rsidP="005B000B">
      <w:pPr>
        <w:pStyle w:val="0301TEXTO"/>
        <w:rPr>
          <w:bCs/>
          <w:iCs/>
          <w:sz w:val="22"/>
          <w:szCs w:val="22"/>
        </w:rPr>
      </w:pPr>
      <w:r>
        <w:rPr>
          <w:bCs/>
          <w:iCs/>
          <w:sz w:val="22"/>
          <w:szCs w:val="22"/>
        </w:rPr>
        <w:t xml:space="preserve">- </w:t>
      </w:r>
      <w:r w:rsidR="00FF7FBC">
        <w:rPr>
          <w:bCs/>
          <w:iCs/>
          <w:sz w:val="22"/>
          <w:szCs w:val="22"/>
        </w:rPr>
        <w:t>Instalación de saneamiento:</w:t>
      </w:r>
    </w:p>
    <w:p w14:paraId="5FF8C785" w14:textId="7B0D5EBD" w:rsidR="005B000B" w:rsidRDefault="00FF7FBC" w:rsidP="005B000B">
      <w:pPr>
        <w:pStyle w:val="0301TEXTO"/>
        <w:rPr>
          <w:bCs/>
          <w:iCs/>
          <w:sz w:val="22"/>
          <w:szCs w:val="22"/>
        </w:rPr>
      </w:pPr>
      <w:r>
        <w:rPr>
          <w:bCs/>
          <w:iCs/>
          <w:sz w:val="22"/>
          <w:szCs w:val="22"/>
        </w:rPr>
        <w:tab/>
      </w:r>
      <w:r>
        <w:rPr>
          <w:bCs/>
          <w:iCs/>
          <w:sz w:val="22"/>
          <w:szCs w:val="22"/>
        </w:rPr>
        <w:tab/>
        <w:t xml:space="preserve">- </w:t>
      </w:r>
      <w:r w:rsidR="005B000B">
        <w:rPr>
          <w:bCs/>
          <w:iCs/>
          <w:sz w:val="22"/>
          <w:szCs w:val="22"/>
        </w:rPr>
        <w:t>En las mediciones de la hay 49 tapones ciegos de PVC en total, mientras que en los planos solo hay 48.</w:t>
      </w:r>
    </w:p>
    <w:p w14:paraId="49C0AAA3" w14:textId="2457C46C" w:rsidR="00EC6ED4" w:rsidRPr="00A333CB" w:rsidRDefault="00A333CB" w:rsidP="005B000B">
      <w:pPr>
        <w:pStyle w:val="0301TEXTO"/>
        <w:rPr>
          <w:bCs/>
          <w:iCs/>
          <w:color w:val="4F81BD" w:themeColor="accent1"/>
          <w:sz w:val="22"/>
          <w:szCs w:val="22"/>
        </w:rPr>
      </w:pPr>
      <w:r w:rsidRPr="00A333CB">
        <w:rPr>
          <w:bCs/>
          <w:iCs/>
          <w:color w:val="4F81BD" w:themeColor="accent1"/>
          <w:sz w:val="22"/>
          <w:szCs w:val="22"/>
        </w:rPr>
        <w:t xml:space="preserve">VD: Se corrige, en el nuevo </w:t>
      </w:r>
      <w:proofErr w:type="spellStart"/>
      <w:r w:rsidRPr="00A333CB">
        <w:rPr>
          <w:bCs/>
          <w:iCs/>
          <w:color w:val="4F81BD" w:themeColor="accent1"/>
          <w:sz w:val="22"/>
          <w:szCs w:val="22"/>
        </w:rPr>
        <w:t>plano</w:t>
      </w:r>
      <w:proofErr w:type="spellEnd"/>
      <w:r w:rsidRPr="00A333CB">
        <w:rPr>
          <w:bCs/>
          <w:iCs/>
          <w:color w:val="4F81BD" w:themeColor="accent1"/>
          <w:sz w:val="22"/>
          <w:szCs w:val="22"/>
        </w:rPr>
        <w:t xml:space="preserve"> de saneamiento hay 49 unidades.</w:t>
      </w:r>
    </w:p>
    <w:p w14:paraId="4F4AB03A" w14:textId="3EDBCBCC" w:rsidR="00A333CB" w:rsidRDefault="002B4232" w:rsidP="005B000B">
      <w:pPr>
        <w:pStyle w:val="0301TEXTO"/>
        <w:rPr>
          <w:bCs/>
          <w:iCs/>
          <w:sz w:val="22"/>
          <w:szCs w:val="22"/>
        </w:rPr>
      </w:pPr>
      <w:r w:rsidRPr="00044BB7">
        <w:rPr>
          <w:bCs/>
          <w:iCs/>
          <w:sz w:val="22"/>
          <w:szCs w:val="22"/>
          <w:highlight w:val="yellow"/>
        </w:rPr>
        <w:t xml:space="preserve">Tras las modificaciones en dos de los aseos en los planos hay 50 tapones ciegos, por lo </w:t>
      </w:r>
      <w:proofErr w:type="gramStart"/>
      <w:r w:rsidRPr="00044BB7">
        <w:rPr>
          <w:bCs/>
          <w:iCs/>
          <w:sz w:val="22"/>
          <w:szCs w:val="22"/>
          <w:highlight w:val="yellow"/>
        </w:rPr>
        <w:t>tanto</w:t>
      </w:r>
      <w:proofErr w:type="gramEnd"/>
      <w:r w:rsidRPr="00044BB7">
        <w:rPr>
          <w:bCs/>
          <w:iCs/>
          <w:sz w:val="22"/>
          <w:szCs w:val="22"/>
          <w:highlight w:val="yellow"/>
        </w:rPr>
        <w:t xml:space="preserve"> siguen sin ser coincidentes</w:t>
      </w:r>
      <w:r w:rsidR="00F56F74" w:rsidRPr="00044BB7">
        <w:rPr>
          <w:bCs/>
          <w:iCs/>
          <w:sz w:val="22"/>
          <w:szCs w:val="22"/>
          <w:highlight w:val="yellow"/>
        </w:rPr>
        <w:t>.</w:t>
      </w:r>
      <w:r w:rsidR="008C4C5C">
        <w:rPr>
          <w:bCs/>
          <w:iCs/>
          <w:sz w:val="22"/>
          <w:szCs w:val="22"/>
        </w:rPr>
        <w:t xml:space="preserve"> </w:t>
      </w:r>
      <w:r w:rsidR="008C4C5C" w:rsidRPr="008043F5">
        <w:rPr>
          <w:bCs/>
          <w:iCs/>
          <w:color w:val="FF0000"/>
          <w:sz w:val="22"/>
          <w:szCs w:val="22"/>
        </w:rPr>
        <w:t xml:space="preserve">SE </w:t>
      </w:r>
      <w:r w:rsidR="008C4C5C">
        <w:rPr>
          <w:bCs/>
          <w:iCs/>
          <w:color w:val="FF0000"/>
          <w:sz w:val="22"/>
          <w:szCs w:val="22"/>
        </w:rPr>
        <w:t xml:space="preserve">CORRIGE </w:t>
      </w:r>
      <w:r w:rsidR="00761F78">
        <w:rPr>
          <w:bCs/>
          <w:iCs/>
          <w:color w:val="FF0000"/>
          <w:sz w:val="22"/>
          <w:szCs w:val="22"/>
        </w:rPr>
        <w:t>EN MEDICIONES</w:t>
      </w:r>
    </w:p>
    <w:p w14:paraId="090670E3" w14:textId="39764AF7" w:rsidR="00F56F74" w:rsidRPr="002F405C" w:rsidRDefault="005A6BDB" w:rsidP="005B000B">
      <w:pPr>
        <w:pStyle w:val="0301TEXTO"/>
        <w:rPr>
          <w:bCs/>
          <w:iCs/>
          <w:color w:val="FF0000"/>
          <w:sz w:val="22"/>
          <w:szCs w:val="22"/>
        </w:rPr>
      </w:pPr>
      <w:r>
        <w:rPr>
          <w:bCs/>
          <w:iCs/>
          <w:sz w:val="22"/>
          <w:szCs w:val="22"/>
        </w:rPr>
        <w:tab/>
      </w:r>
      <w:r>
        <w:rPr>
          <w:bCs/>
          <w:iCs/>
          <w:sz w:val="22"/>
          <w:szCs w:val="22"/>
        </w:rPr>
        <w:tab/>
      </w:r>
      <w:r w:rsidRPr="005A6BDB">
        <w:rPr>
          <w:bCs/>
          <w:iCs/>
          <w:sz w:val="22"/>
          <w:szCs w:val="22"/>
          <w:highlight w:val="green"/>
        </w:rPr>
        <w:t xml:space="preserve">- Se han eliminado </w:t>
      </w:r>
      <w:r w:rsidR="006463E1">
        <w:rPr>
          <w:bCs/>
          <w:iCs/>
          <w:sz w:val="22"/>
          <w:szCs w:val="22"/>
          <w:highlight w:val="green"/>
        </w:rPr>
        <w:t xml:space="preserve">de los planos </w:t>
      </w:r>
      <w:r w:rsidRPr="005A6BDB">
        <w:rPr>
          <w:bCs/>
          <w:iCs/>
          <w:sz w:val="22"/>
          <w:szCs w:val="22"/>
          <w:highlight w:val="green"/>
        </w:rPr>
        <w:t>los sifones de la cocina accesible de la sala de familiares y del lavabo accesible de la sala de terapia. Si se considera que no son necesarios, justificar el motivo</w:t>
      </w:r>
      <w:r w:rsidRPr="006463E1">
        <w:rPr>
          <w:bCs/>
          <w:iCs/>
          <w:sz w:val="22"/>
          <w:szCs w:val="22"/>
          <w:highlight w:val="green"/>
        </w:rPr>
        <w:t>.</w:t>
      </w:r>
      <w:r w:rsidR="006463E1" w:rsidRPr="006463E1">
        <w:rPr>
          <w:bCs/>
          <w:iCs/>
          <w:sz w:val="22"/>
          <w:szCs w:val="22"/>
          <w:highlight w:val="green"/>
        </w:rPr>
        <w:t xml:space="preserve"> Sí que se incluyen el presupuesto. En el presupuesto también está el sifón del lavabo del baño eliminado de la sala de familiares.</w:t>
      </w:r>
      <w:r w:rsidR="002F405C">
        <w:rPr>
          <w:bCs/>
          <w:iCs/>
          <w:sz w:val="22"/>
          <w:szCs w:val="22"/>
        </w:rPr>
        <w:t xml:space="preserve"> </w:t>
      </w:r>
      <w:r w:rsidR="002F405C" w:rsidRPr="002F405C">
        <w:rPr>
          <w:bCs/>
          <w:iCs/>
          <w:color w:val="FF0000"/>
          <w:sz w:val="22"/>
          <w:szCs w:val="22"/>
        </w:rPr>
        <w:t>LOS SIFONES SE ELIMINARON DEL PLANO POR ERROR, SE RESTITUYEN. SE ELIMINA DEL PRESUPUESTO EL SIFON DEL BAÑO DE FAMILIARES.</w:t>
      </w:r>
    </w:p>
    <w:p w14:paraId="0A758CF9" w14:textId="77777777" w:rsidR="005A6BDB" w:rsidRDefault="005A6BDB" w:rsidP="005B000B">
      <w:pPr>
        <w:pStyle w:val="0301TEXTO"/>
        <w:rPr>
          <w:bCs/>
          <w:iCs/>
          <w:sz w:val="22"/>
          <w:szCs w:val="22"/>
        </w:rPr>
      </w:pPr>
    </w:p>
    <w:p w14:paraId="5BB63999" w14:textId="010A8E8C" w:rsidR="00FF7FBC" w:rsidRDefault="00D914B0" w:rsidP="00D914B0">
      <w:pPr>
        <w:pStyle w:val="0301TEXTO"/>
        <w:rPr>
          <w:bCs/>
          <w:iCs/>
          <w:sz w:val="22"/>
          <w:szCs w:val="22"/>
        </w:rPr>
      </w:pPr>
      <w:r>
        <w:rPr>
          <w:bCs/>
          <w:iCs/>
          <w:sz w:val="22"/>
          <w:szCs w:val="22"/>
        </w:rPr>
        <w:lastRenderedPageBreak/>
        <w:t xml:space="preserve">- </w:t>
      </w:r>
      <w:r w:rsidR="00CD5375" w:rsidRPr="00FF7FBC">
        <w:rPr>
          <w:bCs/>
          <w:iCs/>
          <w:sz w:val="22"/>
          <w:szCs w:val="22"/>
        </w:rPr>
        <w:t>Instalación eléctrica</w:t>
      </w:r>
      <w:r w:rsidR="00FF7FBC" w:rsidRPr="00FF7FBC">
        <w:rPr>
          <w:bCs/>
          <w:iCs/>
          <w:sz w:val="22"/>
          <w:szCs w:val="22"/>
        </w:rPr>
        <w:t>:</w:t>
      </w:r>
    </w:p>
    <w:p w14:paraId="2D2E591D" w14:textId="58532006" w:rsidR="00FF2873" w:rsidRDefault="00FF7FBC" w:rsidP="00D914B0">
      <w:pPr>
        <w:pStyle w:val="0301TEXTO"/>
        <w:rPr>
          <w:bCs/>
          <w:iCs/>
          <w:sz w:val="22"/>
          <w:szCs w:val="22"/>
        </w:rPr>
      </w:pPr>
      <w:r>
        <w:rPr>
          <w:bCs/>
          <w:iCs/>
          <w:sz w:val="22"/>
          <w:szCs w:val="22"/>
        </w:rPr>
        <w:tab/>
      </w:r>
      <w:r>
        <w:rPr>
          <w:bCs/>
          <w:iCs/>
          <w:sz w:val="22"/>
          <w:szCs w:val="22"/>
        </w:rPr>
        <w:tab/>
        <w:t>- Se indica que e</w:t>
      </w:r>
      <w:r w:rsidR="00D914B0">
        <w:rPr>
          <w:bCs/>
          <w:iCs/>
          <w:sz w:val="22"/>
          <w:szCs w:val="22"/>
        </w:rPr>
        <w:t xml:space="preserve">l montaje de los mecanismos será </w:t>
      </w:r>
      <w:r w:rsidR="00D914B0" w:rsidRPr="00D914B0">
        <w:rPr>
          <w:bCs/>
          <w:iCs/>
          <w:sz w:val="22"/>
          <w:szCs w:val="22"/>
        </w:rPr>
        <w:t>a 1,30 metros del suelo los interruptores y a 0,30 m. los enchufes</w:t>
      </w:r>
      <w:r w:rsidR="00D914B0">
        <w:rPr>
          <w:bCs/>
          <w:iCs/>
          <w:sz w:val="22"/>
          <w:szCs w:val="22"/>
        </w:rPr>
        <w:t>, no cumpliendo lo especificado en el CTE para accesibilidad (DB SUA): “E</w:t>
      </w:r>
      <w:r w:rsidR="00D914B0" w:rsidRPr="00D914B0">
        <w:rPr>
          <w:bCs/>
          <w:iCs/>
          <w:sz w:val="22"/>
          <w:szCs w:val="22"/>
        </w:rPr>
        <w:t>stán situados a una altura comprendida entre 80 y 120 cm cuando se trate de elementos de mando y control, y entre 40 y 120 cm cuando sean tomas de corriente o de señal</w:t>
      </w:r>
      <w:r w:rsidR="00D914B0">
        <w:rPr>
          <w:bCs/>
          <w:iCs/>
          <w:sz w:val="22"/>
          <w:szCs w:val="22"/>
        </w:rPr>
        <w:t>”</w:t>
      </w:r>
      <w:r w:rsidR="00D914B0" w:rsidRPr="00D914B0">
        <w:rPr>
          <w:bCs/>
          <w:iCs/>
          <w:sz w:val="22"/>
          <w:szCs w:val="22"/>
        </w:rPr>
        <w:t>.</w:t>
      </w:r>
    </w:p>
    <w:p w14:paraId="44F0BC97" w14:textId="735D096E" w:rsidR="00E236C8" w:rsidRPr="00E236C8" w:rsidRDefault="00E236C8" w:rsidP="00D914B0">
      <w:pPr>
        <w:pStyle w:val="0301TEXTO"/>
        <w:rPr>
          <w:bCs/>
          <w:iCs/>
          <w:color w:val="4F81BD" w:themeColor="accent1"/>
          <w:sz w:val="22"/>
          <w:szCs w:val="22"/>
        </w:rPr>
      </w:pPr>
      <w:r w:rsidRPr="00E236C8">
        <w:rPr>
          <w:bCs/>
          <w:iCs/>
          <w:color w:val="4F81BD" w:themeColor="accent1"/>
          <w:sz w:val="22"/>
          <w:szCs w:val="22"/>
        </w:rPr>
        <w:t>VD: Se corrige en la memoria de instalación eléctrica.</w:t>
      </w:r>
    </w:p>
    <w:p w14:paraId="188CE8EA" w14:textId="2A05A878" w:rsidR="009D7689" w:rsidRDefault="009D7689" w:rsidP="009D7689">
      <w:pPr>
        <w:pStyle w:val="0301TEXTO"/>
        <w:rPr>
          <w:bCs/>
          <w:iCs/>
          <w:sz w:val="22"/>
          <w:szCs w:val="22"/>
        </w:rPr>
      </w:pPr>
      <w:r>
        <w:rPr>
          <w:bCs/>
          <w:iCs/>
          <w:sz w:val="22"/>
          <w:szCs w:val="22"/>
        </w:rPr>
        <w:t xml:space="preserve">Se comprueba que </w:t>
      </w:r>
      <w:r w:rsidR="00044BB7">
        <w:rPr>
          <w:bCs/>
          <w:iCs/>
          <w:sz w:val="22"/>
          <w:szCs w:val="22"/>
        </w:rPr>
        <w:t>se ha corregido</w:t>
      </w:r>
      <w:r>
        <w:rPr>
          <w:bCs/>
          <w:iCs/>
          <w:sz w:val="22"/>
          <w:szCs w:val="22"/>
        </w:rPr>
        <w:t>.</w:t>
      </w:r>
    </w:p>
    <w:p w14:paraId="0FD04A09" w14:textId="0C560858" w:rsidR="00FF2873" w:rsidRDefault="00FF2873" w:rsidP="00D914B0">
      <w:pPr>
        <w:pStyle w:val="0301TEXTO"/>
        <w:rPr>
          <w:bCs/>
          <w:iCs/>
          <w:sz w:val="22"/>
          <w:szCs w:val="22"/>
        </w:rPr>
      </w:pPr>
      <w:r>
        <w:rPr>
          <w:bCs/>
          <w:iCs/>
          <w:sz w:val="22"/>
          <w:szCs w:val="22"/>
        </w:rPr>
        <w:tab/>
      </w:r>
      <w:r>
        <w:rPr>
          <w:bCs/>
          <w:iCs/>
          <w:sz w:val="22"/>
          <w:szCs w:val="22"/>
        </w:rPr>
        <w:tab/>
        <w:t xml:space="preserve">- </w:t>
      </w:r>
      <w:r w:rsidRPr="00E236C8">
        <w:rPr>
          <w:bCs/>
          <w:iCs/>
          <w:sz w:val="22"/>
          <w:szCs w:val="22"/>
        </w:rPr>
        <w:t>En los planos no parece que todos los mecanismos de las habitaciones cumplan con la distancia mínima a encuentros en rincón de 35 cm especificadas en el DB SUA para mecanismos accesibles.</w:t>
      </w:r>
    </w:p>
    <w:p w14:paraId="42EC475A" w14:textId="40FDCB81" w:rsidR="00E236C8" w:rsidRPr="00E236C8" w:rsidRDefault="00E236C8" w:rsidP="00D914B0">
      <w:pPr>
        <w:pStyle w:val="0301TEXTO"/>
        <w:rPr>
          <w:bCs/>
          <w:iCs/>
          <w:color w:val="4F81BD" w:themeColor="accent1"/>
          <w:sz w:val="22"/>
          <w:szCs w:val="22"/>
        </w:rPr>
      </w:pPr>
      <w:r w:rsidRPr="00E236C8">
        <w:rPr>
          <w:bCs/>
          <w:iCs/>
          <w:color w:val="4F81BD" w:themeColor="accent1"/>
          <w:sz w:val="22"/>
          <w:szCs w:val="22"/>
        </w:rPr>
        <w:t>VD: Se añade nota en la leyenda del plano de Alumbrado y fuerza.</w:t>
      </w:r>
    </w:p>
    <w:p w14:paraId="10000048" w14:textId="77777777" w:rsidR="00044BB7" w:rsidRDefault="00044BB7" w:rsidP="00044BB7">
      <w:pPr>
        <w:pStyle w:val="0301TEXTO"/>
        <w:rPr>
          <w:bCs/>
          <w:iCs/>
          <w:sz w:val="22"/>
          <w:szCs w:val="22"/>
        </w:rPr>
      </w:pPr>
      <w:r>
        <w:rPr>
          <w:bCs/>
          <w:iCs/>
          <w:sz w:val="22"/>
          <w:szCs w:val="22"/>
        </w:rPr>
        <w:t>Se comprueba que se han realizado los cambios.</w:t>
      </w:r>
    </w:p>
    <w:p w14:paraId="4DDEC0A0" w14:textId="66DB8D80" w:rsidR="00FF7FBC" w:rsidRDefault="00FF7FBC" w:rsidP="00D914B0">
      <w:pPr>
        <w:pStyle w:val="0301TEXTO"/>
        <w:rPr>
          <w:bCs/>
          <w:iCs/>
          <w:sz w:val="22"/>
          <w:szCs w:val="22"/>
        </w:rPr>
      </w:pPr>
      <w:r>
        <w:rPr>
          <w:bCs/>
          <w:iCs/>
          <w:sz w:val="22"/>
          <w:szCs w:val="22"/>
        </w:rPr>
        <w:tab/>
      </w:r>
      <w:r>
        <w:rPr>
          <w:bCs/>
          <w:iCs/>
          <w:sz w:val="22"/>
          <w:szCs w:val="22"/>
        </w:rPr>
        <w:tab/>
        <w:t>- En la leyenda del plano de Alumbrado y fuerza no aparece el interruptor conmutado ni tampoco se indica qué es el triángulo rojo.</w:t>
      </w:r>
    </w:p>
    <w:p w14:paraId="53871534" w14:textId="2A2224DE" w:rsidR="00E236C8" w:rsidRPr="00E236C8" w:rsidRDefault="00E236C8" w:rsidP="00D914B0">
      <w:pPr>
        <w:pStyle w:val="0301TEXTO"/>
        <w:rPr>
          <w:bCs/>
          <w:iCs/>
          <w:color w:val="4F81BD" w:themeColor="accent1"/>
          <w:sz w:val="22"/>
          <w:szCs w:val="22"/>
        </w:rPr>
      </w:pPr>
      <w:r w:rsidRPr="00E236C8">
        <w:rPr>
          <w:bCs/>
          <w:iCs/>
          <w:color w:val="4F81BD" w:themeColor="accent1"/>
          <w:sz w:val="22"/>
          <w:szCs w:val="22"/>
        </w:rPr>
        <w:t>VD:</w:t>
      </w:r>
      <w:r w:rsidRPr="00E236C8">
        <w:rPr>
          <w:color w:val="4F81BD" w:themeColor="accent1"/>
        </w:rPr>
        <w:t xml:space="preserve"> </w:t>
      </w:r>
      <w:r w:rsidRPr="00E236C8">
        <w:rPr>
          <w:bCs/>
          <w:iCs/>
          <w:color w:val="4F81BD" w:themeColor="accent1"/>
          <w:sz w:val="22"/>
          <w:szCs w:val="22"/>
        </w:rPr>
        <w:t>Se añade el interruptor conmutado y el significado del símbolo “Triángulo rojo” en la leyenda del plano de Alumbrado y fuerza.</w:t>
      </w:r>
    </w:p>
    <w:p w14:paraId="782F9D28" w14:textId="4D44E6E2" w:rsidR="00E236C8" w:rsidRDefault="009D7689" w:rsidP="009D7689">
      <w:pPr>
        <w:pStyle w:val="0301TEXTO"/>
        <w:rPr>
          <w:bCs/>
          <w:iCs/>
          <w:sz w:val="22"/>
          <w:szCs w:val="22"/>
        </w:rPr>
      </w:pPr>
      <w:r>
        <w:rPr>
          <w:bCs/>
          <w:iCs/>
          <w:sz w:val="22"/>
          <w:szCs w:val="22"/>
        </w:rPr>
        <w:t xml:space="preserve">Se comprueba que </w:t>
      </w:r>
      <w:r w:rsidR="00044BB7">
        <w:rPr>
          <w:bCs/>
          <w:iCs/>
          <w:sz w:val="22"/>
          <w:szCs w:val="22"/>
        </w:rPr>
        <w:t>se han realizado los cambios</w:t>
      </w:r>
      <w:r>
        <w:rPr>
          <w:bCs/>
          <w:iCs/>
          <w:sz w:val="22"/>
          <w:szCs w:val="22"/>
        </w:rPr>
        <w:t>.</w:t>
      </w:r>
    </w:p>
    <w:p w14:paraId="4DA2A2B1" w14:textId="4B6B3F76" w:rsidR="00D914B0" w:rsidRDefault="00FF7FBC" w:rsidP="00FF7FBC">
      <w:pPr>
        <w:pStyle w:val="0301TEXTO"/>
        <w:rPr>
          <w:bCs/>
          <w:iCs/>
          <w:sz w:val="22"/>
          <w:szCs w:val="22"/>
        </w:rPr>
      </w:pPr>
      <w:r>
        <w:rPr>
          <w:bCs/>
          <w:iCs/>
          <w:sz w:val="22"/>
          <w:szCs w:val="22"/>
        </w:rPr>
        <w:tab/>
      </w:r>
      <w:r>
        <w:rPr>
          <w:bCs/>
          <w:iCs/>
          <w:sz w:val="22"/>
          <w:szCs w:val="22"/>
        </w:rPr>
        <w:tab/>
      </w:r>
      <w:r w:rsidR="00FF2873">
        <w:rPr>
          <w:bCs/>
          <w:iCs/>
          <w:sz w:val="22"/>
          <w:szCs w:val="22"/>
        </w:rPr>
        <w:t xml:space="preserve">- En la partida </w:t>
      </w:r>
      <w:r w:rsidR="00FF2873" w:rsidRPr="00FF2873">
        <w:rPr>
          <w:bCs/>
          <w:iCs/>
          <w:sz w:val="22"/>
          <w:szCs w:val="22"/>
        </w:rPr>
        <w:t>CM1E17MAA140</w:t>
      </w:r>
      <w:r w:rsidR="00FF2873">
        <w:rPr>
          <w:bCs/>
          <w:iCs/>
          <w:sz w:val="22"/>
          <w:szCs w:val="22"/>
        </w:rPr>
        <w:t xml:space="preserve">, bases de enchufe, se están contando los 10 incluidos en el cabecero por cada habitación (partida </w:t>
      </w:r>
      <w:r w:rsidR="00FF2873" w:rsidRPr="00FF2873">
        <w:rPr>
          <w:bCs/>
          <w:iCs/>
          <w:sz w:val="22"/>
          <w:szCs w:val="22"/>
        </w:rPr>
        <w:t>E17CAB010</w:t>
      </w:r>
      <w:r w:rsidR="00FF2873">
        <w:rPr>
          <w:bCs/>
          <w:iCs/>
          <w:sz w:val="22"/>
          <w:szCs w:val="22"/>
        </w:rPr>
        <w:t>).</w:t>
      </w:r>
    </w:p>
    <w:p w14:paraId="142F624E" w14:textId="09BFB46E" w:rsidR="00EC6ED4" w:rsidRPr="00E236C8" w:rsidRDefault="00E236C8" w:rsidP="00FF7FBC">
      <w:pPr>
        <w:pStyle w:val="0301TEXTO"/>
        <w:rPr>
          <w:bCs/>
          <w:iCs/>
          <w:color w:val="4F81BD" w:themeColor="accent1"/>
          <w:sz w:val="22"/>
          <w:szCs w:val="22"/>
        </w:rPr>
      </w:pPr>
      <w:r w:rsidRPr="00E236C8">
        <w:rPr>
          <w:bCs/>
          <w:iCs/>
          <w:color w:val="4F81BD" w:themeColor="accent1"/>
          <w:sz w:val="22"/>
          <w:szCs w:val="22"/>
        </w:rPr>
        <w:t>VD: Se modifica sin contar los incluidos en el cabecero por cada habitación.</w:t>
      </w:r>
    </w:p>
    <w:p w14:paraId="776C5C9A" w14:textId="4C953280" w:rsidR="009D7689" w:rsidRDefault="00EB4321" w:rsidP="009D7689">
      <w:pPr>
        <w:pStyle w:val="0301TEXTO"/>
        <w:rPr>
          <w:bCs/>
          <w:iCs/>
          <w:sz w:val="22"/>
          <w:szCs w:val="22"/>
        </w:rPr>
      </w:pPr>
      <w:r w:rsidRPr="00044BB7">
        <w:rPr>
          <w:bCs/>
          <w:iCs/>
          <w:sz w:val="22"/>
          <w:szCs w:val="22"/>
          <w:highlight w:val="yellow"/>
        </w:rPr>
        <w:t>Se revisa este punto y se encuentra lo siguiente:</w:t>
      </w:r>
    </w:p>
    <w:p w14:paraId="431A5861" w14:textId="3368577F" w:rsidR="00E236C8" w:rsidRPr="002F405C" w:rsidRDefault="009E5B5F" w:rsidP="00FF7FBC">
      <w:pPr>
        <w:pStyle w:val="0301TEXTO"/>
        <w:rPr>
          <w:bCs/>
          <w:iCs/>
          <w:sz w:val="22"/>
          <w:szCs w:val="22"/>
        </w:rPr>
      </w:pPr>
      <w:r w:rsidRPr="00044BB7">
        <w:rPr>
          <w:bCs/>
          <w:iCs/>
          <w:sz w:val="22"/>
          <w:szCs w:val="22"/>
          <w:highlight w:val="yellow"/>
        </w:rPr>
        <w:t>Se comprueba que se</w:t>
      </w:r>
      <w:r w:rsidR="009D7689" w:rsidRPr="00044BB7">
        <w:rPr>
          <w:bCs/>
          <w:iCs/>
          <w:sz w:val="22"/>
          <w:szCs w:val="22"/>
          <w:highlight w:val="yellow"/>
        </w:rPr>
        <w:t xml:space="preserve"> han añadido en el presupuesto los 3 cabeceros extra, pero no se han incluido en los planos.</w:t>
      </w:r>
      <w:r w:rsidR="002F405C">
        <w:rPr>
          <w:bCs/>
          <w:iCs/>
          <w:sz w:val="22"/>
          <w:szCs w:val="22"/>
          <w:highlight w:val="yellow"/>
        </w:rPr>
        <w:t xml:space="preserve"> </w:t>
      </w:r>
      <w:r w:rsidR="002F405C" w:rsidRPr="002F405C">
        <w:rPr>
          <w:bCs/>
          <w:iCs/>
          <w:color w:val="FF0000"/>
          <w:sz w:val="22"/>
          <w:szCs w:val="22"/>
        </w:rPr>
        <w:t>SE INCLUYEN EN PLANOS</w:t>
      </w:r>
    </w:p>
    <w:p w14:paraId="55C9E0E2" w14:textId="3A259953" w:rsidR="00220ABB" w:rsidRPr="002F405C" w:rsidRDefault="00220ABB" w:rsidP="00FF7FBC">
      <w:pPr>
        <w:pStyle w:val="0301TEXTO"/>
        <w:rPr>
          <w:bCs/>
          <w:iCs/>
          <w:color w:val="FF0000"/>
          <w:sz w:val="22"/>
          <w:szCs w:val="22"/>
        </w:rPr>
      </w:pPr>
      <w:r w:rsidRPr="00044BB7">
        <w:rPr>
          <w:bCs/>
          <w:iCs/>
          <w:sz w:val="22"/>
          <w:szCs w:val="22"/>
          <w:highlight w:val="yellow"/>
        </w:rPr>
        <w:t>Se observa que se han añadido 3 enchufes por habitación y 6 en el control de enfermería 1. Suman un total de 83 en plano pero se han presupuestado 94. Se debe revisar para que sean coincidentes</w:t>
      </w:r>
      <w:r w:rsidR="00962FC1" w:rsidRPr="00044BB7">
        <w:rPr>
          <w:bCs/>
          <w:iCs/>
          <w:sz w:val="22"/>
          <w:szCs w:val="22"/>
          <w:highlight w:val="yellow"/>
        </w:rPr>
        <w:t>.</w:t>
      </w:r>
      <w:r w:rsidR="002F405C">
        <w:rPr>
          <w:bCs/>
          <w:iCs/>
          <w:sz w:val="22"/>
          <w:szCs w:val="22"/>
        </w:rPr>
        <w:t xml:space="preserve"> </w:t>
      </w:r>
      <w:r w:rsidR="002F405C" w:rsidRPr="002F405C">
        <w:rPr>
          <w:bCs/>
          <w:iCs/>
          <w:color w:val="FF0000"/>
          <w:sz w:val="22"/>
          <w:szCs w:val="22"/>
        </w:rPr>
        <w:t>SE ELIMINAN 10 ENCHU</w:t>
      </w:r>
      <w:r w:rsidR="000D67D8">
        <w:rPr>
          <w:bCs/>
          <w:iCs/>
          <w:color w:val="FF0000"/>
          <w:sz w:val="22"/>
          <w:szCs w:val="22"/>
        </w:rPr>
        <w:t>FES</w:t>
      </w:r>
      <w:r w:rsidR="002F405C" w:rsidRPr="002F405C">
        <w:rPr>
          <w:bCs/>
          <w:iCs/>
          <w:color w:val="FF0000"/>
          <w:sz w:val="22"/>
          <w:szCs w:val="22"/>
        </w:rPr>
        <w:t xml:space="preserve"> DE LAS MEDICIONES</w:t>
      </w:r>
    </w:p>
    <w:p w14:paraId="7F860E8E" w14:textId="5B5C7A3F" w:rsidR="00707B3D" w:rsidRDefault="00EB4321" w:rsidP="00707B3D">
      <w:pPr>
        <w:pStyle w:val="0301TEXTO"/>
        <w:rPr>
          <w:bCs/>
          <w:iCs/>
          <w:sz w:val="22"/>
          <w:szCs w:val="22"/>
        </w:rPr>
      </w:pPr>
      <w:r>
        <w:rPr>
          <w:bCs/>
          <w:iCs/>
          <w:sz w:val="22"/>
          <w:szCs w:val="22"/>
        </w:rPr>
        <w:tab/>
      </w:r>
      <w:r>
        <w:rPr>
          <w:bCs/>
          <w:iCs/>
          <w:sz w:val="22"/>
          <w:szCs w:val="22"/>
        </w:rPr>
        <w:tab/>
      </w:r>
      <w:r w:rsidRPr="00EB4321">
        <w:rPr>
          <w:bCs/>
          <w:iCs/>
          <w:sz w:val="22"/>
          <w:szCs w:val="22"/>
          <w:highlight w:val="green"/>
        </w:rPr>
        <w:t>- Con las nuevas modificaciones se han eliminado dos aseos, pero no se han descontado las 2 Downlight (partida CM1E18IDE12X)</w:t>
      </w:r>
      <w:r w:rsidR="00707B3D">
        <w:rPr>
          <w:bCs/>
          <w:iCs/>
          <w:sz w:val="22"/>
          <w:szCs w:val="22"/>
          <w:highlight w:val="green"/>
        </w:rPr>
        <w:t>, las 2 luces de emergencia (</w:t>
      </w:r>
      <w:r w:rsidR="00707B3D" w:rsidRPr="00707B3D">
        <w:rPr>
          <w:bCs/>
          <w:iCs/>
          <w:sz w:val="22"/>
          <w:szCs w:val="22"/>
          <w:highlight w:val="green"/>
        </w:rPr>
        <w:t>partida CM1E18GIE040)</w:t>
      </w:r>
      <w:r w:rsidR="00707B3D">
        <w:rPr>
          <w:bCs/>
          <w:iCs/>
          <w:sz w:val="22"/>
          <w:szCs w:val="22"/>
          <w:highlight w:val="green"/>
        </w:rPr>
        <w:t xml:space="preserve"> ni los 2 detectores de presencia (partida</w:t>
      </w:r>
      <w:r w:rsidR="00707B3D" w:rsidRPr="00707B3D">
        <w:rPr>
          <w:bCs/>
          <w:iCs/>
          <w:sz w:val="22"/>
          <w:szCs w:val="22"/>
          <w:highlight w:val="green"/>
        </w:rPr>
        <w:t xml:space="preserve"> CM1E18CI030</w:t>
      </w:r>
      <w:r w:rsidR="00707B3D">
        <w:rPr>
          <w:bCs/>
          <w:iCs/>
          <w:sz w:val="22"/>
          <w:szCs w:val="22"/>
          <w:highlight w:val="green"/>
        </w:rPr>
        <w:t>) asociados a esas habitaciones del presupuesto</w:t>
      </w:r>
      <w:r w:rsidRPr="00707B3D">
        <w:rPr>
          <w:bCs/>
          <w:iCs/>
          <w:sz w:val="22"/>
          <w:szCs w:val="22"/>
          <w:highlight w:val="green"/>
        </w:rPr>
        <w:t>.</w:t>
      </w:r>
      <w:r w:rsidR="00707B3D" w:rsidRPr="00707B3D">
        <w:rPr>
          <w:bCs/>
          <w:iCs/>
          <w:sz w:val="22"/>
          <w:szCs w:val="22"/>
          <w:highlight w:val="green"/>
        </w:rPr>
        <w:t xml:space="preserve"> Además, en el aseo de la Sala de t</w:t>
      </w:r>
      <w:r w:rsidR="005A6BDB">
        <w:rPr>
          <w:bCs/>
          <w:iCs/>
          <w:sz w:val="22"/>
          <w:szCs w:val="22"/>
          <w:highlight w:val="green"/>
        </w:rPr>
        <w:t>erapia</w:t>
      </w:r>
      <w:r w:rsidR="00707B3D" w:rsidRPr="00707B3D">
        <w:rPr>
          <w:bCs/>
          <w:iCs/>
          <w:sz w:val="22"/>
          <w:szCs w:val="22"/>
          <w:highlight w:val="green"/>
        </w:rPr>
        <w:t xml:space="preserve"> se ha dejado el detector de presencia, la luz de emergencia y el downlight del acceso anterior a los dos aseos, que posiblemente no sean necesarios.</w:t>
      </w:r>
      <w:r w:rsidR="008C6E60">
        <w:rPr>
          <w:bCs/>
          <w:iCs/>
          <w:sz w:val="22"/>
          <w:szCs w:val="22"/>
        </w:rPr>
        <w:t xml:space="preserve"> </w:t>
      </w:r>
      <w:r w:rsidR="008C6E60" w:rsidRPr="008C6E60">
        <w:rPr>
          <w:bCs/>
          <w:iCs/>
          <w:color w:val="FF0000"/>
          <w:sz w:val="22"/>
          <w:szCs w:val="22"/>
        </w:rPr>
        <w:t>SE CORRIGE EN MEDICIONES Y PLANO</w:t>
      </w:r>
    </w:p>
    <w:p w14:paraId="488877F7" w14:textId="4D989E5E" w:rsidR="00B83D0A" w:rsidRDefault="00B83D0A" w:rsidP="00707B3D">
      <w:pPr>
        <w:pStyle w:val="0301TEXTO"/>
        <w:rPr>
          <w:bCs/>
          <w:iCs/>
          <w:sz w:val="22"/>
          <w:szCs w:val="22"/>
        </w:rPr>
      </w:pPr>
      <w:r>
        <w:rPr>
          <w:bCs/>
          <w:iCs/>
          <w:sz w:val="22"/>
          <w:szCs w:val="22"/>
        </w:rPr>
        <w:tab/>
      </w:r>
      <w:r>
        <w:rPr>
          <w:bCs/>
          <w:iCs/>
          <w:sz w:val="22"/>
          <w:szCs w:val="22"/>
        </w:rPr>
        <w:tab/>
      </w:r>
      <w:r w:rsidRPr="00B83D0A">
        <w:rPr>
          <w:bCs/>
          <w:iCs/>
          <w:sz w:val="22"/>
          <w:szCs w:val="22"/>
          <w:highlight w:val="green"/>
        </w:rPr>
        <w:t>- En la leyenda del plano EL_02 preinstalaciones, hay dos elementos identificados como “pulsador tirador de alarma de aseos”.</w:t>
      </w:r>
      <w:r w:rsidR="00C17057">
        <w:rPr>
          <w:bCs/>
          <w:iCs/>
          <w:sz w:val="22"/>
          <w:szCs w:val="22"/>
        </w:rPr>
        <w:t xml:space="preserve"> </w:t>
      </w:r>
      <w:r w:rsidR="00C17057" w:rsidRPr="00C17057">
        <w:rPr>
          <w:bCs/>
          <w:iCs/>
          <w:color w:val="FF0000"/>
          <w:sz w:val="22"/>
          <w:szCs w:val="22"/>
        </w:rPr>
        <w:t>SE CORRIGE</w:t>
      </w:r>
    </w:p>
    <w:p w14:paraId="19F67C65" w14:textId="036968FC" w:rsidR="00B83D0A" w:rsidRPr="00ED0765" w:rsidRDefault="00B83D0A" w:rsidP="00707B3D">
      <w:pPr>
        <w:pStyle w:val="0301TEXTO"/>
        <w:rPr>
          <w:bCs/>
          <w:iCs/>
          <w:color w:val="FF0000"/>
          <w:sz w:val="22"/>
          <w:szCs w:val="22"/>
        </w:rPr>
      </w:pPr>
      <w:r>
        <w:rPr>
          <w:bCs/>
          <w:iCs/>
          <w:sz w:val="22"/>
          <w:szCs w:val="22"/>
        </w:rPr>
        <w:tab/>
      </w:r>
      <w:r>
        <w:rPr>
          <w:bCs/>
          <w:iCs/>
          <w:sz w:val="22"/>
          <w:szCs w:val="22"/>
        </w:rPr>
        <w:tab/>
      </w:r>
      <w:r w:rsidRPr="00B83D0A">
        <w:rPr>
          <w:bCs/>
          <w:iCs/>
          <w:sz w:val="22"/>
          <w:szCs w:val="22"/>
          <w:highlight w:val="green"/>
        </w:rPr>
        <w:t>- Se ha incrementado en 3 el número de cajas Cima (partida E17PTP010) pero no hay cambios en los planos al respecto.</w:t>
      </w:r>
      <w:r w:rsidR="00ED0765">
        <w:rPr>
          <w:bCs/>
          <w:iCs/>
          <w:sz w:val="22"/>
          <w:szCs w:val="22"/>
        </w:rPr>
        <w:t xml:space="preserve"> </w:t>
      </w:r>
      <w:r w:rsidR="00ED0765" w:rsidRPr="00ED0765">
        <w:rPr>
          <w:bCs/>
          <w:iCs/>
          <w:color w:val="FF0000"/>
          <w:sz w:val="22"/>
          <w:szCs w:val="22"/>
        </w:rPr>
        <w:t>SE ELIMINAN DE PRESUPUESTO, SON 20 EN TOTAL</w:t>
      </w:r>
    </w:p>
    <w:p w14:paraId="31B9A70C" w14:textId="65ABFB72" w:rsidR="00B83D0A" w:rsidRPr="00ED0765" w:rsidRDefault="005B109D" w:rsidP="00707B3D">
      <w:pPr>
        <w:pStyle w:val="0301TEXTO"/>
        <w:rPr>
          <w:bCs/>
          <w:iCs/>
          <w:color w:val="FF0000"/>
          <w:sz w:val="22"/>
          <w:szCs w:val="22"/>
        </w:rPr>
      </w:pPr>
      <w:r>
        <w:rPr>
          <w:bCs/>
          <w:iCs/>
          <w:sz w:val="22"/>
          <w:szCs w:val="22"/>
        </w:rPr>
        <w:tab/>
      </w:r>
      <w:r>
        <w:rPr>
          <w:bCs/>
          <w:iCs/>
          <w:sz w:val="22"/>
          <w:szCs w:val="22"/>
        </w:rPr>
        <w:tab/>
      </w:r>
      <w:r w:rsidRPr="005B109D">
        <w:rPr>
          <w:bCs/>
          <w:iCs/>
          <w:sz w:val="22"/>
          <w:szCs w:val="22"/>
          <w:highlight w:val="green"/>
        </w:rPr>
        <w:t>- En el presupuesto se ha incluido una partida para las tomas RJ45 con 6 unidades, mientras que en los planos sólo hay 4 en el Control de enfermería 1.</w:t>
      </w:r>
      <w:r w:rsidR="00ED0765">
        <w:rPr>
          <w:bCs/>
          <w:iCs/>
          <w:sz w:val="22"/>
          <w:szCs w:val="22"/>
        </w:rPr>
        <w:t xml:space="preserve"> </w:t>
      </w:r>
      <w:r w:rsidR="00ED0765" w:rsidRPr="00ED0765">
        <w:rPr>
          <w:bCs/>
          <w:iCs/>
          <w:color w:val="FF0000"/>
          <w:sz w:val="22"/>
          <w:szCs w:val="22"/>
        </w:rPr>
        <w:t>SE CORRIGE EN PLANOS</w:t>
      </w:r>
    </w:p>
    <w:p w14:paraId="7606FBA4" w14:textId="77777777" w:rsidR="00EB4321" w:rsidRDefault="00EB4321" w:rsidP="00FF7FBC">
      <w:pPr>
        <w:pStyle w:val="0301TEXTO"/>
        <w:rPr>
          <w:bCs/>
          <w:iCs/>
          <w:sz w:val="22"/>
          <w:szCs w:val="22"/>
        </w:rPr>
      </w:pPr>
    </w:p>
    <w:p w14:paraId="4D545F21" w14:textId="56683004" w:rsidR="000C74CC" w:rsidRDefault="000C74CC" w:rsidP="00FF7FBC">
      <w:pPr>
        <w:pStyle w:val="0301TEXTO"/>
        <w:rPr>
          <w:bCs/>
          <w:iCs/>
          <w:sz w:val="22"/>
          <w:szCs w:val="22"/>
        </w:rPr>
      </w:pPr>
      <w:r>
        <w:rPr>
          <w:bCs/>
          <w:iCs/>
          <w:sz w:val="22"/>
          <w:szCs w:val="22"/>
        </w:rPr>
        <w:t>- Instalación de climatización:</w:t>
      </w:r>
    </w:p>
    <w:p w14:paraId="087B4F98" w14:textId="05462C3E" w:rsidR="000C74CC" w:rsidRDefault="000C74CC" w:rsidP="00FF7FBC">
      <w:pPr>
        <w:pStyle w:val="0301TEXTO"/>
        <w:rPr>
          <w:bCs/>
          <w:iCs/>
          <w:sz w:val="22"/>
          <w:szCs w:val="22"/>
        </w:rPr>
      </w:pPr>
      <w:r>
        <w:rPr>
          <w:bCs/>
          <w:iCs/>
          <w:sz w:val="22"/>
          <w:szCs w:val="22"/>
        </w:rPr>
        <w:tab/>
      </w:r>
      <w:r>
        <w:rPr>
          <w:bCs/>
          <w:iCs/>
          <w:sz w:val="22"/>
          <w:szCs w:val="22"/>
        </w:rPr>
        <w:tab/>
        <w:t xml:space="preserve">- En la partida </w:t>
      </w:r>
      <w:r w:rsidRPr="000C74CC">
        <w:rPr>
          <w:bCs/>
          <w:iCs/>
          <w:sz w:val="22"/>
          <w:szCs w:val="22"/>
        </w:rPr>
        <w:t>PREHUSC4.06</w:t>
      </w:r>
      <w:r>
        <w:rPr>
          <w:bCs/>
          <w:iCs/>
          <w:sz w:val="22"/>
          <w:szCs w:val="22"/>
        </w:rPr>
        <w:t xml:space="preserve">, puesta a punto de fan </w:t>
      </w:r>
      <w:proofErr w:type="spellStart"/>
      <w:r>
        <w:rPr>
          <w:bCs/>
          <w:iCs/>
          <w:sz w:val="22"/>
          <w:szCs w:val="22"/>
        </w:rPr>
        <w:t>coil</w:t>
      </w:r>
      <w:proofErr w:type="spellEnd"/>
      <w:r>
        <w:rPr>
          <w:bCs/>
          <w:iCs/>
          <w:sz w:val="22"/>
          <w:szCs w:val="22"/>
        </w:rPr>
        <w:t xml:space="preserve"> existente, hay 6 unidades cuando en plano solo son 5.</w:t>
      </w:r>
    </w:p>
    <w:p w14:paraId="259EA231" w14:textId="4E3C6BEE" w:rsidR="00114156" w:rsidRPr="00114156" w:rsidRDefault="00114156" w:rsidP="00FF7FBC">
      <w:pPr>
        <w:pStyle w:val="0301TEXTO"/>
        <w:rPr>
          <w:bCs/>
          <w:iCs/>
          <w:color w:val="4F81BD" w:themeColor="accent1"/>
          <w:sz w:val="22"/>
          <w:szCs w:val="22"/>
        </w:rPr>
      </w:pPr>
      <w:r w:rsidRPr="00114156">
        <w:rPr>
          <w:bCs/>
          <w:iCs/>
          <w:color w:val="4F81BD" w:themeColor="accent1"/>
          <w:sz w:val="22"/>
          <w:szCs w:val="22"/>
        </w:rPr>
        <w:t xml:space="preserve">VD: Se modifica a 5 </w:t>
      </w:r>
      <w:proofErr w:type="spellStart"/>
      <w:r w:rsidRPr="00114156">
        <w:rPr>
          <w:bCs/>
          <w:iCs/>
          <w:color w:val="4F81BD" w:themeColor="accent1"/>
          <w:sz w:val="22"/>
          <w:szCs w:val="22"/>
        </w:rPr>
        <w:t>uds.</w:t>
      </w:r>
      <w:proofErr w:type="spellEnd"/>
      <w:r w:rsidRPr="00114156">
        <w:rPr>
          <w:bCs/>
          <w:iCs/>
          <w:color w:val="4F81BD" w:themeColor="accent1"/>
          <w:sz w:val="22"/>
          <w:szCs w:val="22"/>
        </w:rPr>
        <w:t xml:space="preserve"> en la partida del presupuesto de climatización.</w:t>
      </w:r>
    </w:p>
    <w:p w14:paraId="6B178F17" w14:textId="77777777" w:rsidR="00044BB7" w:rsidRDefault="00044BB7" w:rsidP="00044BB7">
      <w:pPr>
        <w:pStyle w:val="0301TEXTO"/>
        <w:rPr>
          <w:bCs/>
          <w:iCs/>
          <w:sz w:val="22"/>
          <w:szCs w:val="22"/>
        </w:rPr>
      </w:pPr>
      <w:r>
        <w:rPr>
          <w:bCs/>
          <w:iCs/>
          <w:sz w:val="22"/>
          <w:szCs w:val="22"/>
        </w:rPr>
        <w:t>Se comprueba que se han realizado los cambios.</w:t>
      </w:r>
    </w:p>
    <w:p w14:paraId="7AFE6972" w14:textId="29624B37" w:rsidR="005A6291" w:rsidRDefault="005A6291" w:rsidP="00FF7FBC">
      <w:pPr>
        <w:pStyle w:val="0301TEXTO"/>
        <w:rPr>
          <w:bCs/>
          <w:iCs/>
          <w:sz w:val="22"/>
          <w:szCs w:val="22"/>
        </w:rPr>
      </w:pPr>
      <w:r>
        <w:rPr>
          <w:bCs/>
          <w:iCs/>
          <w:sz w:val="22"/>
          <w:szCs w:val="22"/>
        </w:rPr>
        <w:tab/>
      </w:r>
      <w:r>
        <w:rPr>
          <w:bCs/>
          <w:iCs/>
          <w:sz w:val="22"/>
          <w:szCs w:val="22"/>
        </w:rPr>
        <w:tab/>
        <w:t xml:space="preserve">- En la partida </w:t>
      </w:r>
      <w:r w:rsidRPr="005A6291">
        <w:rPr>
          <w:bCs/>
          <w:iCs/>
          <w:sz w:val="22"/>
          <w:szCs w:val="22"/>
        </w:rPr>
        <w:t>PREHUSC5.02</w:t>
      </w:r>
      <w:r>
        <w:rPr>
          <w:bCs/>
          <w:iCs/>
          <w:sz w:val="22"/>
          <w:szCs w:val="22"/>
        </w:rPr>
        <w:t>, rejilla de extracción, hay 16 unidades cuando en los planos solo hay 13.</w:t>
      </w:r>
    </w:p>
    <w:p w14:paraId="1A45759E" w14:textId="6BB7CE72" w:rsidR="00114156" w:rsidRDefault="00114156" w:rsidP="00FF7FBC">
      <w:pPr>
        <w:pStyle w:val="0301TEXTO"/>
        <w:rPr>
          <w:bCs/>
          <w:iCs/>
          <w:color w:val="4F81BD" w:themeColor="accent1"/>
          <w:sz w:val="22"/>
          <w:szCs w:val="22"/>
        </w:rPr>
      </w:pPr>
      <w:r w:rsidRPr="00114156">
        <w:rPr>
          <w:bCs/>
          <w:iCs/>
          <w:color w:val="4F81BD" w:themeColor="accent1"/>
          <w:sz w:val="22"/>
          <w:szCs w:val="22"/>
        </w:rPr>
        <w:t xml:space="preserve">VD: Se modifica a 13 </w:t>
      </w:r>
      <w:proofErr w:type="spellStart"/>
      <w:r w:rsidRPr="00114156">
        <w:rPr>
          <w:bCs/>
          <w:iCs/>
          <w:color w:val="4F81BD" w:themeColor="accent1"/>
          <w:sz w:val="22"/>
          <w:szCs w:val="22"/>
        </w:rPr>
        <w:t>uds.</w:t>
      </w:r>
      <w:proofErr w:type="spellEnd"/>
      <w:r w:rsidRPr="00114156">
        <w:rPr>
          <w:bCs/>
          <w:iCs/>
          <w:color w:val="4F81BD" w:themeColor="accent1"/>
          <w:sz w:val="22"/>
          <w:szCs w:val="22"/>
        </w:rPr>
        <w:t xml:space="preserve"> en la partida del presupuesto de climatización.</w:t>
      </w:r>
    </w:p>
    <w:p w14:paraId="06FB2BAC" w14:textId="77777777" w:rsidR="00044BB7" w:rsidRDefault="00044BB7" w:rsidP="00044BB7">
      <w:pPr>
        <w:pStyle w:val="0301TEXTO"/>
        <w:rPr>
          <w:bCs/>
          <w:iCs/>
          <w:sz w:val="22"/>
          <w:szCs w:val="22"/>
        </w:rPr>
      </w:pPr>
      <w:r>
        <w:rPr>
          <w:bCs/>
          <w:iCs/>
          <w:sz w:val="22"/>
          <w:szCs w:val="22"/>
        </w:rPr>
        <w:t>Se comprueba que se han realizado los cambios.</w:t>
      </w:r>
    </w:p>
    <w:p w14:paraId="1797CA4B" w14:textId="41C1E016" w:rsidR="005A6291" w:rsidRDefault="005A6291" w:rsidP="00FF7FBC">
      <w:pPr>
        <w:pStyle w:val="0301TEXTO"/>
        <w:rPr>
          <w:bCs/>
          <w:iCs/>
          <w:sz w:val="22"/>
          <w:szCs w:val="22"/>
        </w:rPr>
      </w:pPr>
      <w:r>
        <w:rPr>
          <w:bCs/>
          <w:iCs/>
          <w:sz w:val="22"/>
          <w:szCs w:val="22"/>
        </w:rPr>
        <w:tab/>
      </w:r>
      <w:r>
        <w:rPr>
          <w:bCs/>
          <w:iCs/>
          <w:sz w:val="22"/>
          <w:szCs w:val="22"/>
        </w:rPr>
        <w:tab/>
        <w:t xml:space="preserve">- En la partida </w:t>
      </w:r>
      <w:r w:rsidRPr="005A6291">
        <w:rPr>
          <w:bCs/>
          <w:iCs/>
          <w:sz w:val="22"/>
          <w:szCs w:val="22"/>
        </w:rPr>
        <w:t>PREHUSC5.03</w:t>
      </w:r>
      <w:r>
        <w:rPr>
          <w:bCs/>
          <w:iCs/>
          <w:sz w:val="22"/>
          <w:szCs w:val="22"/>
        </w:rPr>
        <w:t>, desmontaje conductos existentes, hay 18 unidades cuando en los planos solo hay 15.</w:t>
      </w:r>
    </w:p>
    <w:p w14:paraId="7F0464E7" w14:textId="4C447ECB" w:rsidR="00114156" w:rsidRPr="00114156" w:rsidRDefault="00114156" w:rsidP="00114156">
      <w:pPr>
        <w:pStyle w:val="0301TEXTO"/>
        <w:rPr>
          <w:bCs/>
          <w:iCs/>
          <w:color w:val="4F81BD" w:themeColor="accent1"/>
          <w:sz w:val="22"/>
          <w:szCs w:val="22"/>
        </w:rPr>
      </w:pPr>
      <w:r w:rsidRPr="00114156">
        <w:rPr>
          <w:bCs/>
          <w:iCs/>
          <w:color w:val="4F81BD" w:themeColor="accent1"/>
          <w:sz w:val="22"/>
          <w:szCs w:val="22"/>
        </w:rPr>
        <w:t xml:space="preserve">VD: Se modifica a 15 </w:t>
      </w:r>
      <w:proofErr w:type="spellStart"/>
      <w:r w:rsidRPr="00114156">
        <w:rPr>
          <w:bCs/>
          <w:iCs/>
          <w:color w:val="4F81BD" w:themeColor="accent1"/>
          <w:sz w:val="22"/>
          <w:szCs w:val="22"/>
        </w:rPr>
        <w:t>uds.</w:t>
      </w:r>
      <w:proofErr w:type="spellEnd"/>
      <w:r w:rsidRPr="00114156">
        <w:rPr>
          <w:bCs/>
          <w:iCs/>
          <w:color w:val="4F81BD" w:themeColor="accent1"/>
          <w:sz w:val="22"/>
          <w:szCs w:val="22"/>
        </w:rPr>
        <w:t xml:space="preserve"> en la partida del presupuesto de climatización.</w:t>
      </w:r>
    </w:p>
    <w:p w14:paraId="2DF893D1" w14:textId="77777777" w:rsidR="00044BB7" w:rsidRDefault="00044BB7" w:rsidP="00044BB7">
      <w:pPr>
        <w:pStyle w:val="0301TEXTO"/>
        <w:rPr>
          <w:bCs/>
          <w:iCs/>
          <w:sz w:val="22"/>
          <w:szCs w:val="22"/>
        </w:rPr>
      </w:pPr>
      <w:r>
        <w:rPr>
          <w:bCs/>
          <w:iCs/>
          <w:sz w:val="22"/>
          <w:szCs w:val="22"/>
        </w:rPr>
        <w:t>Se comprueba que se han realizado los cambios.</w:t>
      </w:r>
    </w:p>
    <w:p w14:paraId="52845580" w14:textId="77777777" w:rsidR="00F83E67" w:rsidRDefault="00F83E67" w:rsidP="00FF7FBC">
      <w:pPr>
        <w:pStyle w:val="0301TEXTO"/>
        <w:rPr>
          <w:bCs/>
          <w:iCs/>
          <w:sz w:val="22"/>
          <w:szCs w:val="22"/>
        </w:rPr>
      </w:pPr>
    </w:p>
    <w:p w14:paraId="7A7CBED6" w14:textId="3D140561" w:rsidR="007D542F" w:rsidRDefault="00427EAB" w:rsidP="007D542F">
      <w:pPr>
        <w:pStyle w:val="0301TEXTO"/>
        <w:rPr>
          <w:bCs/>
          <w:iCs/>
          <w:sz w:val="22"/>
          <w:szCs w:val="22"/>
        </w:rPr>
      </w:pPr>
      <w:r>
        <w:rPr>
          <w:bCs/>
          <w:iCs/>
          <w:sz w:val="22"/>
          <w:szCs w:val="22"/>
        </w:rPr>
        <w:t>- Instalación PCI:</w:t>
      </w:r>
    </w:p>
    <w:p w14:paraId="7B547DFD" w14:textId="51996AE7" w:rsidR="00427EAB" w:rsidRDefault="00427EAB" w:rsidP="007D542F">
      <w:pPr>
        <w:pStyle w:val="0301TEXTO"/>
        <w:rPr>
          <w:bCs/>
          <w:iCs/>
          <w:sz w:val="22"/>
          <w:szCs w:val="22"/>
        </w:rPr>
      </w:pPr>
      <w:r>
        <w:rPr>
          <w:bCs/>
          <w:iCs/>
          <w:sz w:val="22"/>
          <w:szCs w:val="22"/>
        </w:rPr>
        <w:tab/>
      </w:r>
      <w:r>
        <w:rPr>
          <w:bCs/>
          <w:iCs/>
          <w:sz w:val="22"/>
          <w:szCs w:val="22"/>
        </w:rPr>
        <w:tab/>
        <w:t xml:space="preserve">- En la partida </w:t>
      </w:r>
      <w:r w:rsidRPr="00427EAB">
        <w:rPr>
          <w:bCs/>
          <w:iCs/>
          <w:sz w:val="22"/>
          <w:szCs w:val="22"/>
        </w:rPr>
        <w:t>PREHUSC6.01</w:t>
      </w:r>
      <w:r>
        <w:rPr>
          <w:bCs/>
          <w:iCs/>
          <w:sz w:val="22"/>
          <w:szCs w:val="22"/>
        </w:rPr>
        <w:t>, desmontaje detector, hay 19 unidades cuando en los planos solo hay 17.</w:t>
      </w:r>
    </w:p>
    <w:p w14:paraId="31D66592" w14:textId="3D10825F" w:rsidR="00604C46" w:rsidRPr="00604C46" w:rsidRDefault="00604C46" w:rsidP="007D542F">
      <w:pPr>
        <w:pStyle w:val="0301TEXTO"/>
        <w:rPr>
          <w:bCs/>
          <w:iCs/>
          <w:color w:val="4F81BD" w:themeColor="accent1"/>
          <w:sz w:val="22"/>
          <w:szCs w:val="22"/>
        </w:rPr>
      </w:pPr>
      <w:r w:rsidRPr="00604C46">
        <w:rPr>
          <w:bCs/>
          <w:iCs/>
          <w:color w:val="4F81BD" w:themeColor="accent1"/>
          <w:sz w:val="22"/>
          <w:szCs w:val="22"/>
        </w:rPr>
        <w:t xml:space="preserve">VD: Se modifica a 17 </w:t>
      </w:r>
      <w:proofErr w:type="spellStart"/>
      <w:r w:rsidRPr="00604C46">
        <w:rPr>
          <w:bCs/>
          <w:iCs/>
          <w:color w:val="4F81BD" w:themeColor="accent1"/>
          <w:sz w:val="22"/>
          <w:szCs w:val="22"/>
        </w:rPr>
        <w:t>uds.</w:t>
      </w:r>
      <w:proofErr w:type="spellEnd"/>
      <w:r w:rsidRPr="00604C46">
        <w:rPr>
          <w:bCs/>
          <w:iCs/>
          <w:color w:val="4F81BD" w:themeColor="accent1"/>
          <w:sz w:val="22"/>
          <w:szCs w:val="22"/>
        </w:rPr>
        <w:t xml:space="preserve"> en la partida del presupuesto de PCI.</w:t>
      </w:r>
    </w:p>
    <w:p w14:paraId="344B8DD2" w14:textId="77777777" w:rsidR="00044BB7" w:rsidRDefault="00044BB7" w:rsidP="00044BB7">
      <w:pPr>
        <w:pStyle w:val="0301TEXTO"/>
        <w:rPr>
          <w:bCs/>
          <w:iCs/>
          <w:sz w:val="22"/>
          <w:szCs w:val="22"/>
        </w:rPr>
      </w:pPr>
      <w:r>
        <w:rPr>
          <w:bCs/>
          <w:iCs/>
          <w:sz w:val="22"/>
          <w:szCs w:val="22"/>
        </w:rPr>
        <w:t>Se comprueba que se han realizado los cambios.</w:t>
      </w:r>
    </w:p>
    <w:p w14:paraId="1290F747" w14:textId="77DB9088" w:rsidR="00427EAB" w:rsidRDefault="00427EAB" w:rsidP="007D542F">
      <w:pPr>
        <w:pStyle w:val="0301TEXTO"/>
        <w:rPr>
          <w:bCs/>
          <w:iCs/>
          <w:sz w:val="22"/>
          <w:szCs w:val="22"/>
        </w:rPr>
      </w:pPr>
      <w:r>
        <w:rPr>
          <w:bCs/>
          <w:iCs/>
          <w:sz w:val="22"/>
          <w:szCs w:val="22"/>
        </w:rPr>
        <w:tab/>
      </w:r>
      <w:r>
        <w:rPr>
          <w:bCs/>
          <w:iCs/>
          <w:sz w:val="22"/>
          <w:szCs w:val="22"/>
        </w:rPr>
        <w:tab/>
        <w:t xml:space="preserve">- En la partida </w:t>
      </w:r>
      <w:r w:rsidRPr="00427EAB">
        <w:rPr>
          <w:bCs/>
          <w:iCs/>
          <w:sz w:val="22"/>
          <w:szCs w:val="22"/>
        </w:rPr>
        <w:t>PREHUSC6.02</w:t>
      </w:r>
      <w:r>
        <w:rPr>
          <w:bCs/>
          <w:iCs/>
          <w:sz w:val="22"/>
          <w:szCs w:val="22"/>
        </w:rPr>
        <w:t>, desmontaje indicador acción, sólo hay 6 unidades mientras que en los planos aparecen 21. Aclarar si la diferencia es porque estos 6 no son necesarios al haberse reducido el número de habitaciones y los demás no se tocan y, de ser así, mostrar en el plano los indicadores de acción a desmontar.</w:t>
      </w:r>
    </w:p>
    <w:p w14:paraId="24DE891A" w14:textId="464CA728" w:rsidR="00604C46" w:rsidRPr="00604C46" w:rsidRDefault="00604C46" w:rsidP="007D542F">
      <w:pPr>
        <w:pStyle w:val="0301TEXTO"/>
        <w:rPr>
          <w:bCs/>
          <w:iCs/>
          <w:color w:val="4F81BD" w:themeColor="accent1"/>
          <w:sz w:val="22"/>
          <w:szCs w:val="22"/>
        </w:rPr>
      </w:pPr>
      <w:r w:rsidRPr="00604C46">
        <w:rPr>
          <w:bCs/>
          <w:iCs/>
          <w:color w:val="4F81BD" w:themeColor="accent1"/>
          <w:sz w:val="22"/>
          <w:szCs w:val="22"/>
        </w:rPr>
        <w:t xml:space="preserve">VD: Se modifica a 21 </w:t>
      </w:r>
      <w:proofErr w:type="spellStart"/>
      <w:r w:rsidRPr="00604C46">
        <w:rPr>
          <w:bCs/>
          <w:iCs/>
          <w:color w:val="4F81BD" w:themeColor="accent1"/>
          <w:sz w:val="22"/>
          <w:szCs w:val="22"/>
        </w:rPr>
        <w:t>uds.</w:t>
      </w:r>
      <w:proofErr w:type="spellEnd"/>
      <w:r w:rsidRPr="00604C46">
        <w:rPr>
          <w:bCs/>
          <w:iCs/>
          <w:color w:val="4F81BD" w:themeColor="accent1"/>
          <w:sz w:val="22"/>
          <w:szCs w:val="22"/>
        </w:rPr>
        <w:t xml:space="preserve"> en la partida del presupuesto de PCI.</w:t>
      </w:r>
    </w:p>
    <w:p w14:paraId="518C8369" w14:textId="77777777" w:rsidR="00044BB7" w:rsidRDefault="00044BB7" w:rsidP="00044BB7">
      <w:pPr>
        <w:pStyle w:val="0301TEXTO"/>
        <w:rPr>
          <w:bCs/>
          <w:iCs/>
          <w:sz w:val="22"/>
          <w:szCs w:val="22"/>
        </w:rPr>
      </w:pPr>
      <w:r>
        <w:rPr>
          <w:bCs/>
          <w:iCs/>
          <w:sz w:val="22"/>
          <w:szCs w:val="22"/>
        </w:rPr>
        <w:t>Se comprueba que se han realizado los cambios.</w:t>
      </w:r>
    </w:p>
    <w:p w14:paraId="0BB84987" w14:textId="05B579C9" w:rsidR="0093629A" w:rsidRDefault="0093629A" w:rsidP="007D542F">
      <w:pPr>
        <w:pStyle w:val="0301TEXTO"/>
        <w:rPr>
          <w:bCs/>
          <w:iCs/>
          <w:sz w:val="22"/>
          <w:szCs w:val="22"/>
        </w:rPr>
      </w:pPr>
      <w:r>
        <w:rPr>
          <w:bCs/>
          <w:iCs/>
          <w:sz w:val="22"/>
          <w:szCs w:val="22"/>
        </w:rPr>
        <w:tab/>
      </w:r>
      <w:r>
        <w:rPr>
          <w:bCs/>
          <w:iCs/>
          <w:sz w:val="22"/>
          <w:szCs w:val="22"/>
        </w:rPr>
        <w:tab/>
        <w:t>- En las mediciones no hay ninguna partida para los detectores de calor que, puesto que no se menciona su desmontaje en la memoria, se entiende que son nuevos.</w:t>
      </w:r>
    </w:p>
    <w:p w14:paraId="079D9FD4" w14:textId="03170FD0" w:rsidR="00EC6ED4" w:rsidRPr="00604C46" w:rsidRDefault="00604C46" w:rsidP="007D542F">
      <w:pPr>
        <w:pStyle w:val="0301TEXTO"/>
        <w:rPr>
          <w:bCs/>
          <w:iCs/>
          <w:color w:val="4F81BD" w:themeColor="accent1"/>
          <w:sz w:val="22"/>
          <w:szCs w:val="22"/>
        </w:rPr>
      </w:pPr>
      <w:r w:rsidRPr="00604C46">
        <w:rPr>
          <w:bCs/>
          <w:iCs/>
          <w:color w:val="4F81BD" w:themeColor="accent1"/>
          <w:sz w:val="22"/>
          <w:szCs w:val="22"/>
        </w:rPr>
        <w:t>VD: Se quedan los existentes.</w:t>
      </w:r>
    </w:p>
    <w:p w14:paraId="22ECA84C" w14:textId="13FE7D2A" w:rsidR="00604C46" w:rsidRDefault="00604C46" w:rsidP="007D542F">
      <w:pPr>
        <w:pStyle w:val="0301TEXTO"/>
        <w:rPr>
          <w:bCs/>
          <w:iCs/>
          <w:sz w:val="22"/>
          <w:szCs w:val="22"/>
        </w:rPr>
      </w:pPr>
      <w:r>
        <w:rPr>
          <w:bCs/>
          <w:iCs/>
          <w:sz w:val="22"/>
          <w:szCs w:val="22"/>
        </w:rPr>
        <w:t>Se acepta la aclaración.</w:t>
      </w:r>
    </w:p>
    <w:p w14:paraId="1A720DC2" w14:textId="77777777" w:rsidR="00604C46" w:rsidRDefault="00604C46" w:rsidP="007D542F">
      <w:pPr>
        <w:pStyle w:val="0301TEXTO"/>
        <w:rPr>
          <w:bCs/>
          <w:iCs/>
          <w:sz w:val="22"/>
          <w:szCs w:val="22"/>
        </w:rPr>
      </w:pPr>
    </w:p>
    <w:p w14:paraId="75B15628" w14:textId="7D9F7859" w:rsidR="00EC6ED4" w:rsidRDefault="00EC6ED4" w:rsidP="007D542F">
      <w:pPr>
        <w:pStyle w:val="0301TEXTO"/>
        <w:rPr>
          <w:bCs/>
          <w:iCs/>
          <w:sz w:val="22"/>
          <w:szCs w:val="22"/>
        </w:rPr>
      </w:pPr>
      <w:r>
        <w:rPr>
          <w:bCs/>
          <w:iCs/>
          <w:sz w:val="22"/>
          <w:szCs w:val="22"/>
        </w:rPr>
        <w:t>- Instalación de gases medicinales y vacío:</w:t>
      </w:r>
    </w:p>
    <w:p w14:paraId="311369CE" w14:textId="22E359DA" w:rsidR="00604C46" w:rsidRPr="00604C46" w:rsidRDefault="00604C46" w:rsidP="007D542F">
      <w:pPr>
        <w:pStyle w:val="0301TEXTO"/>
        <w:rPr>
          <w:bCs/>
          <w:iCs/>
          <w:color w:val="4F81BD" w:themeColor="accent1"/>
          <w:sz w:val="22"/>
          <w:szCs w:val="22"/>
        </w:rPr>
      </w:pPr>
      <w:r w:rsidRPr="00604C46">
        <w:rPr>
          <w:bCs/>
          <w:iCs/>
          <w:color w:val="4F81BD" w:themeColor="accent1"/>
          <w:sz w:val="22"/>
          <w:szCs w:val="22"/>
        </w:rPr>
        <w:t xml:space="preserve">VD: Se colocan 13 </w:t>
      </w:r>
      <w:proofErr w:type="spellStart"/>
      <w:r w:rsidRPr="00604C46">
        <w:rPr>
          <w:bCs/>
          <w:iCs/>
          <w:color w:val="4F81BD" w:themeColor="accent1"/>
          <w:sz w:val="22"/>
          <w:szCs w:val="22"/>
        </w:rPr>
        <w:t>uds.</w:t>
      </w:r>
      <w:proofErr w:type="spellEnd"/>
      <w:r w:rsidRPr="00604C46">
        <w:rPr>
          <w:bCs/>
          <w:iCs/>
          <w:color w:val="4F81BD" w:themeColor="accent1"/>
          <w:sz w:val="22"/>
          <w:szCs w:val="22"/>
        </w:rPr>
        <w:t xml:space="preserve"> de cabeceros </w:t>
      </w:r>
      <w:proofErr w:type="spellStart"/>
      <w:r w:rsidRPr="00604C46">
        <w:rPr>
          <w:bCs/>
          <w:iCs/>
          <w:color w:val="4F81BD" w:themeColor="accent1"/>
          <w:sz w:val="22"/>
          <w:szCs w:val="22"/>
        </w:rPr>
        <w:t>Aplimed</w:t>
      </w:r>
      <w:proofErr w:type="spellEnd"/>
      <w:r w:rsidRPr="00604C46">
        <w:rPr>
          <w:bCs/>
          <w:iCs/>
          <w:color w:val="4F81BD" w:themeColor="accent1"/>
          <w:sz w:val="22"/>
          <w:szCs w:val="22"/>
        </w:rPr>
        <w:t xml:space="preserve"> Claire; 10 </w:t>
      </w:r>
      <w:proofErr w:type="spellStart"/>
      <w:r w:rsidRPr="00604C46">
        <w:rPr>
          <w:bCs/>
          <w:iCs/>
          <w:color w:val="4F81BD" w:themeColor="accent1"/>
          <w:sz w:val="22"/>
          <w:szCs w:val="22"/>
        </w:rPr>
        <w:t>uds.</w:t>
      </w:r>
      <w:proofErr w:type="spellEnd"/>
      <w:r w:rsidRPr="00604C46">
        <w:rPr>
          <w:bCs/>
          <w:iCs/>
          <w:color w:val="4F81BD" w:themeColor="accent1"/>
          <w:sz w:val="22"/>
          <w:szCs w:val="22"/>
        </w:rPr>
        <w:t xml:space="preserve"> para las habitaciones, 1 </w:t>
      </w:r>
      <w:proofErr w:type="spellStart"/>
      <w:r w:rsidRPr="00604C46">
        <w:rPr>
          <w:bCs/>
          <w:iCs/>
          <w:color w:val="4F81BD" w:themeColor="accent1"/>
          <w:sz w:val="22"/>
          <w:szCs w:val="22"/>
        </w:rPr>
        <w:t>uds.</w:t>
      </w:r>
      <w:proofErr w:type="spellEnd"/>
      <w:r w:rsidRPr="00604C46">
        <w:rPr>
          <w:bCs/>
          <w:iCs/>
          <w:color w:val="4F81BD" w:themeColor="accent1"/>
          <w:sz w:val="22"/>
          <w:szCs w:val="22"/>
        </w:rPr>
        <w:t xml:space="preserve"> para la sala de terapias y 2 </w:t>
      </w:r>
      <w:proofErr w:type="spellStart"/>
      <w:r w:rsidRPr="00604C46">
        <w:rPr>
          <w:bCs/>
          <w:iCs/>
          <w:color w:val="4F81BD" w:themeColor="accent1"/>
          <w:sz w:val="22"/>
          <w:szCs w:val="22"/>
        </w:rPr>
        <w:t>uds.</w:t>
      </w:r>
      <w:proofErr w:type="spellEnd"/>
      <w:r w:rsidRPr="00604C46">
        <w:rPr>
          <w:bCs/>
          <w:iCs/>
          <w:color w:val="4F81BD" w:themeColor="accent1"/>
          <w:sz w:val="22"/>
          <w:szCs w:val="22"/>
        </w:rPr>
        <w:t xml:space="preserve"> para la sala de familiares.</w:t>
      </w:r>
    </w:p>
    <w:p w14:paraId="0EBA9CC2" w14:textId="1513D57B" w:rsidR="00EC6ED4" w:rsidRDefault="00EC6ED4" w:rsidP="007D542F">
      <w:pPr>
        <w:pStyle w:val="0301TEXTO"/>
        <w:rPr>
          <w:bCs/>
          <w:iCs/>
          <w:sz w:val="22"/>
          <w:szCs w:val="22"/>
        </w:rPr>
      </w:pPr>
      <w:r>
        <w:rPr>
          <w:bCs/>
          <w:iCs/>
          <w:sz w:val="22"/>
          <w:szCs w:val="22"/>
        </w:rPr>
        <w:tab/>
      </w:r>
      <w:r>
        <w:rPr>
          <w:bCs/>
          <w:iCs/>
          <w:sz w:val="22"/>
          <w:szCs w:val="22"/>
        </w:rPr>
        <w:tab/>
        <w:t xml:space="preserve">- En la partida </w:t>
      </w:r>
      <w:r w:rsidRPr="00EC6ED4">
        <w:rPr>
          <w:bCs/>
          <w:iCs/>
          <w:sz w:val="22"/>
          <w:szCs w:val="22"/>
        </w:rPr>
        <w:t>PREHUSC7.01</w:t>
      </w:r>
      <w:r>
        <w:rPr>
          <w:bCs/>
          <w:iCs/>
          <w:sz w:val="22"/>
          <w:szCs w:val="22"/>
        </w:rPr>
        <w:t>, desmontaje tomas O</w:t>
      </w:r>
      <w:r w:rsidRPr="00EC6ED4">
        <w:rPr>
          <w:bCs/>
          <w:iCs/>
          <w:sz w:val="22"/>
          <w:szCs w:val="22"/>
          <w:vertAlign w:val="subscript"/>
        </w:rPr>
        <w:t>2</w:t>
      </w:r>
      <w:r>
        <w:rPr>
          <w:bCs/>
          <w:iCs/>
          <w:sz w:val="22"/>
          <w:szCs w:val="22"/>
        </w:rPr>
        <w:t xml:space="preserve"> y vacío, no se han tenido en cuenta las 2 habitaciones individuales sobre las que se actúa, solo las 18 dobles.</w:t>
      </w:r>
    </w:p>
    <w:p w14:paraId="5EDC3057" w14:textId="5AB3EDCB" w:rsidR="00604C46" w:rsidRDefault="00604C46" w:rsidP="007D542F">
      <w:pPr>
        <w:pStyle w:val="0301TEXTO"/>
        <w:rPr>
          <w:bCs/>
          <w:iCs/>
          <w:color w:val="4F81BD" w:themeColor="accent1"/>
          <w:sz w:val="22"/>
          <w:szCs w:val="22"/>
        </w:rPr>
      </w:pPr>
      <w:r w:rsidRPr="00604C46">
        <w:rPr>
          <w:bCs/>
          <w:iCs/>
          <w:color w:val="4F81BD" w:themeColor="accent1"/>
          <w:sz w:val="22"/>
          <w:szCs w:val="22"/>
        </w:rPr>
        <w:t>VD: Se modifica incluyendo esas 2 habitaciones.</w:t>
      </w:r>
    </w:p>
    <w:p w14:paraId="169A2FFC" w14:textId="77777777" w:rsidR="00044BB7" w:rsidRDefault="00044BB7" w:rsidP="00044BB7">
      <w:pPr>
        <w:pStyle w:val="0301TEXTO"/>
        <w:rPr>
          <w:bCs/>
          <w:iCs/>
          <w:sz w:val="22"/>
          <w:szCs w:val="22"/>
        </w:rPr>
      </w:pPr>
      <w:r>
        <w:rPr>
          <w:bCs/>
          <w:iCs/>
          <w:sz w:val="22"/>
          <w:szCs w:val="22"/>
        </w:rPr>
        <w:t>Se comprueba que se han realizado los cambios.</w:t>
      </w:r>
    </w:p>
    <w:p w14:paraId="5BE96A30" w14:textId="623C8C4D" w:rsidR="00EC6ED4" w:rsidRDefault="00EC6ED4" w:rsidP="007D542F">
      <w:pPr>
        <w:pStyle w:val="0301TEXTO"/>
        <w:rPr>
          <w:bCs/>
          <w:iCs/>
          <w:sz w:val="22"/>
          <w:szCs w:val="22"/>
        </w:rPr>
      </w:pPr>
      <w:r>
        <w:rPr>
          <w:bCs/>
          <w:iCs/>
          <w:sz w:val="22"/>
          <w:szCs w:val="22"/>
        </w:rPr>
        <w:lastRenderedPageBreak/>
        <w:tab/>
      </w:r>
      <w:r>
        <w:rPr>
          <w:bCs/>
          <w:iCs/>
          <w:sz w:val="22"/>
          <w:szCs w:val="22"/>
        </w:rPr>
        <w:tab/>
        <w:t xml:space="preserve">- La partida </w:t>
      </w:r>
      <w:r w:rsidRPr="00EC6ED4">
        <w:rPr>
          <w:bCs/>
          <w:iCs/>
          <w:sz w:val="22"/>
          <w:szCs w:val="22"/>
        </w:rPr>
        <w:t>PREHUSC7.02</w:t>
      </w:r>
      <w:r>
        <w:rPr>
          <w:bCs/>
          <w:iCs/>
          <w:sz w:val="22"/>
          <w:szCs w:val="22"/>
        </w:rPr>
        <w:t>, conexionado de tomas de O</w:t>
      </w:r>
      <w:r w:rsidRPr="00EC6ED4">
        <w:rPr>
          <w:bCs/>
          <w:iCs/>
          <w:sz w:val="22"/>
          <w:szCs w:val="22"/>
          <w:vertAlign w:val="subscript"/>
        </w:rPr>
        <w:t>2</w:t>
      </w:r>
      <w:r>
        <w:rPr>
          <w:bCs/>
          <w:iCs/>
          <w:sz w:val="22"/>
          <w:szCs w:val="22"/>
        </w:rPr>
        <w:t xml:space="preserve"> y vacío, parece innecesaria, puesto que en la partida del cabecero, </w:t>
      </w:r>
      <w:r w:rsidRPr="00FF2873">
        <w:rPr>
          <w:bCs/>
          <w:iCs/>
          <w:sz w:val="22"/>
          <w:szCs w:val="22"/>
        </w:rPr>
        <w:t>E17CAB010</w:t>
      </w:r>
      <w:r>
        <w:rPr>
          <w:bCs/>
          <w:iCs/>
          <w:sz w:val="22"/>
          <w:szCs w:val="22"/>
        </w:rPr>
        <w:t>, se indica “</w:t>
      </w:r>
      <w:r w:rsidRPr="00EC6ED4">
        <w:rPr>
          <w:bCs/>
          <w:iCs/>
          <w:sz w:val="22"/>
          <w:szCs w:val="22"/>
        </w:rPr>
        <w:t>totalmente instalado y probado</w:t>
      </w:r>
      <w:r>
        <w:rPr>
          <w:bCs/>
          <w:iCs/>
          <w:sz w:val="22"/>
          <w:szCs w:val="22"/>
        </w:rPr>
        <w:t>”</w:t>
      </w:r>
      <w:r w:rsidRPr="00EC6ED4">
        <w:rPr>
          <w:bCs/>
          <w:iCs/>
          <w:sz w:val="22"/>
          <w:szCs w:val="22"/>
        </w:rPr>
        <w:t>.</w:t>
      </w:r>
      <w:r>
        <w:rPr>
          <w:bCs/>
          <w:iCs/>
          <w:sz w:val="22"/>
          <w:szCs w:val="22"/>
        </w:rPr>
        <w:t xml:space="preserve"> Además, hay 26 unidades </w:t>
      </w:r>
      <w:r w:rsidR="00186168">
        <w:rPr>
          <w:bCs/>
          <w:iCs/>
          <w:sz w:val="22"/>
          <w:szCs w:val="22"/>
        </w:rPr>
        <w:t>cuando es una de cada por habitación y solo hay 10 habitaciones.</w:t>
      </w:r>
    </w:p>
    <w:p w14:paraId="49A48C24" w14:textId="09D23579" w:rsidR="00604C46" w:rsidRDefault="00604C46" w:rsidP="007D542F">
      <w:pPr>
        <w:pStyle w:val="0301TEXTO"/>
        <w:rPr>
          <w:bCs/>
          <w:iCs/>
          <w:color w:val="4F81BD" w:themeColor="accent1"/>
          <w:sz w:val="22"/>
          <w:szCs w:val="22"/>
        </w:rPr>
      </w:pPr>
      <w:r w:rsidRPr="00604C46">
        <w:rPr>
          <w:bCs/>
          <w:iCs/>
          <w:color w:val="4F81BD" w:themeColor="accent1"/>
          <w:sz w:val="22"/>
          <w:szCs w:val="22"/>
        </w:rPr>
        <w:t>VD: Se aclara en la memoria de la instalación de gases y vacío.</w:t>
      </w:r>
    </w:p>
    <w:p w14:paraId="7112D5B2" w14:textId="4C5126D0" w:rsidR="00525638" w:rsidRPr="00604C46" w:rsidRDefault="00525638" w:rsidP="007D542F">
      <w:pPr>
        <w:pStyle w:val="0301TEXTO"/>
        <w:rPr>
          <w:bCs/>
          <w:iCs/>
          <w:color w:val="4F81BD" w:themeColor="accent1"/>
          <w:sz w:val="22"/>
          <w:szCs w:val="22"/>
        </w:rPr>
      </w:pPr>
      <w:r w:rsidRPr="00525638">
        <w:rPr>
          <w:bCs/>
          <w:iCs/>
          <w:sz w:val="22"/>
          <w:szCs w:val="22"/>
        </w:rPr>
        <w:t xml:space="preserve">Se comprueba la eliminación de la partida PREHUSC7.02 </w:t>
      </w:r>
      <w:r>
        <w:rPr>
          <w:bCs/>
          <w:iCs/>
          <w:sz w:val="22"/>
          <w:szCs w:val="22"/>
        </w:rPr>
        <w:t>del presupuesto.</w:t>
      </w:r>
    </w:p>
    <w:p w14:paraId="63A0B20E" w14:textId="17760E47" w:rsidR="00186168" w:rsidRDefault="00186168" w:rsidP="007D542F">
      <w:pPr>
        <w:pStyle w:val="0301TEXTO"/>
        <w:rPr>
          <w:bCs/>
          <w:iCs/>
          <w:sz w:val="22"/>
          <w:szCs w:val="22"/>
        </w:rPr>
      </w:pPr>
      <w:r>
        <w:rPr>
          <w:bCs/>
          <w:iCs/>
          <w:sz w:val="22"/>
          <w:szCs w:val="22"/>
        </w:rPr>
        <w:tab/>
      </w:r>
      <w:r>
        <w:rPr>
          <w:bCs/>
          <w:iCs/>
          <w:sz w:val="22"/>
          <w:szCs w:val="22"/>
        </w:rPr>
        <w:tab/>
        <w:t xml:space="preserve">- Se requiere aclaración de la medición de las partidas </w:t>
      </w:r>
      <w:r w:rsidRPr="00186168">
        <w:rPr>
          <w:bCs/>
          <w:iCs/>
          <w:sz w:val="22"/>
          <w:szCs w:val="22"/>
        </w:rPr>
        <w:t>PREHUSC7.05</w:t>
      </w:r>
      <w:r>
        <w:rPr>
          <w:bCs/>
          <w:iCs/>
          <w:sz w:val="22"/>
          <w:szCs w:val="22"/>
        </w:rPr>
        <w:t xml:space="preserve">, cierre de tuberías; </w:t>
      </w:r>
      <w:r w:rsidRPr="00186168">
        <w:rPr>
          <w:bCs/>
          <w:iCs/>
          <w:sz w:val="22"/>
          <w:szCs w:val="22"/>
        </w:rPr>
        <w:t>PREHUSC7.06</w:t>
      </w:r>
      <w:r>
        <w:rPr>
          <w:bCs/>
          <w:iCs/>
          <w:sz w:val="22"/>
          <w:szCs w:val="22"/>
        </w:rPr>
        <w:t>, tubo cobre para O</w:t>
      </w:r>
      <w:r w:rsidRPr="00186168">
        <w:rPr>
          <w:bCs/>
          <w:iCs/>
          <w:sz w:val="22"/>
          <w:szCs w:val="22"/>
          <w:vertAlign w:val="subscript"/>
        </w:rPr>
        <w:t>2</w:t>
      </w:r>
      <w:r>
        <w:rPr>
          <w:bCs/>
          <w:iCs/>
          <w:sz w:val="22"/>
          <w:szCs w:val="22"/>
        </w:rPr>
        <w:t xml:space="preserve">; y </w:t>
      </w:r>
      <w:r w:rsidRPr="00186168">
        <w:rPr>
          <w:bCs/>
          <w:iCs/>
          <w:sz w:val="22"/>
          <w:szCs w:val="22"/>
        </w:rPr>
        <w:t>PREHUSC7.07</w:t>
      </w:r>
      <w:r>
        <w:rPr>
          <w:bCs/>
          <w:iCs/>
          <w:sz w:val="22"/>
          <w:szCs w:val="22"/>
        </w:rPr>
        <w:t>, tubo cobre para vacío.</w:t>
      </w:r>
    </w:p>
    <w:p w14:paraId="0F9C38A5" w14:textId="0FD79CDB" w:rsidR="00186168" w:rsidRPr="00604C46" w:rsidRDefault="00604C46" w:rsidP="007D542F">
      <w:pPr>
        <w:pStyle w:val="0301TEXTO"/>
        <w:rPr>
          <w:bCs/>
          <w:iCs/>
          <w:color w:val="4F81BD" w:themeColor="accent1"/>
          <w:sz w:val="22"/>
          <w:szCs w:val="22"/>
        </w:rPr>
      </w:pPr>
      <w:r w:rsidRPr="00604C46">
        <w:rPr>
          <w:bCs/>
          <w:iCs/>
          <w:color w:val="4F81BD" w:themeColor="accent1"/>
          <w:sz w:val="22"/>
          <w:szCs w:val="22"/>
        </w:rPr>
        <w:t>VD: Se aclara en la memoria de la instalación de gases y vacío.</w:t>
      </w:r>
    </w:p>
    <w:p w14:paraId="22D05192" w14:textId="2664696C" w:rsidR="00AE0B3F" w:rsidRDefault="008365F4" w:rsidP="00AE0B3F">
      <w:pPr>
        <w:pStyle w:val="0301TEXTO"/>
        <w:rPr>
          <w:bCs/>
          <w:iCs/>
          <w:sz w:val="22"/>
          <w:szCs w:val="22"/>
        </w:rPr>
      </w:pPr>
      <w:r w:rsidRPr="008365F4">
        <w:rPr>
          <w:bCs/>
          <w:iCs/>
          <w:sz w:val="22"/>
          <w:szCs w:val="22"/>
          <w:highlight w:val="yellow"/>
        </w:rPr>
        <w:t>Se sigue requiriendo aclaración</w:t>
      </w:r>
      <w:r>
        <w:rPr>
          <w:bCs/>
          <w:iCs/>
          <w:sz w:val="22"/>
          <w:szCs w:val="22"/>
          <w:highlight w:val="yellow"/>
        </w:rPr>
        <w:t>, la nota añadida en la memoria no explica las mediciones (la “Cantidad” ¿son unidades, son metros? La partida es en metros pero en el presupuesto inicial estaba en la columna de unidades). A</w:t>
      </w:r>
      <w:r w:rsidRPr="008365F4">
        <w:rPr>
          <w:bCs/>
          <w:iCs/>
          <w:sz w:val="22"/>
          <w:szCs w:val="22"/>
          <w:highlight w:val="yellow"/>
        </w:rPr>
        <w:t>demás</w:t>
      </w:r>
      <w:r>
        <w:rPr>
          <w:bCs/>
          <w:iCs/>
          <w:sz w:val="22"/>
          <w:szCs w:val="22"/>
          <w:highlight w:val="yellow"/>
        </w:rPr>
        <w:t>,</w:t>
      </w:r>
      <w:r w:rsidRPr="008365F4">
        <w:rPr>
          <w:bCs/>
          <w:iCs/>
          <w:sz w:val="22"/>
          <w:szCs w:val="22"/>
          <w:highlight w:val="yellow"/>
        </w:rPr>
        <w:t xml:space="preserve"> en esta revisión no ha cambiado el plano, sin embargo las partidas PREHUSC7.06 y PREHUSC7.07 han aumentado considerablemente. Hay 3 cabeceros nuevos, pero las tomas ya estaban en el proyecto anterior</w:t>
      </w:r>
      <w:r>
        <w:rPr>
          <w:bCs/>
          <w:iCs/>
          <w:sz w:val="22"/>
          <w:szCs w:val="22"/>
          <w:highlight w:val="yellow"/>
        </w:rPr>
        <w:t>, así que no se entiende ese incremento</w:t>
      </w:r>
      <w:r w:rsidRPr="008365F4">
        <w:rPr>
          <w:bCs/>
          <w:iCs/>
          <w:sz w:val="22"/>
          <w:szCs w:val="22"/>
          <w:highlight w:val="yellow"/>
        </w:rPr>
        <w:t>.</w:t>
      </w:r>
      <w:r w:rsidR="002F4388">
        <w:rPr>
          <w:bCs/>
          <w:iCs/>
          <w:sz w:val="22"/>
          <w:szCs w:val="22"/>
        </w:rPr>
        <w:t xml:space="preserve"> </w:t>
      </w:r>
      <w:r w:rsidR="002F4388" w:rsidRPr="002F4388">
        <w:rPr>
          <w:bCs/>
          <w:iCs/>
          <w:color w:val="FF0000"/>
          <w:sz w:val="22"/>
          <w:szCs w:val="22"/>
        </w:rPr>
        <w:t>SE HA CAMBIADO EL SISTEMA PREVISTO INICIALMENTE, YA QUE ANTES SE APROVECHABA LA INSTALACION EXISTENTE Y AHORA SE HACE UNA NUEVA. SE ACLARA EN MEMORIA, MEDICIONES Y PLANOS</w:t>
      </w:r>
    </w:p>
    <w:p w14:paraId="59D54961" w14:textId="77777777" w:rsidR="00044BB7" w:rsidRDefault="00044BB7" w:rsidP="00AE0B3F">
      <w:pPr>
        <w:pStyle w:val="0301TEXTO"/>
        <w:rPr>
          <w:bCs/>
          <w:iCs/>
          <w:sz w:val="22"/>
          <w:szCs w:val="22"/>
        </w:rPr>
      </w:pPr>
    </w:p>
    <w:p w14:paraId="783BF7D2" w14:textId="2DB18AD2" w:rsidR="009732FF" w:rsidRDefault="00733772" w:rsidP="007D542F">
      <w:pPr>
        <w:pStyle w:val="0301TEXTO"/>
        <w:rPr>
          <w:bCs/>
          <w:iCs/>
          <w:sz w:val="22"/>
          <w:szCs w:val="22"/>
        </w:rPr>
      </w:pPr>
      <w:r>
        <w:rPr>
          <w:bCs/>
          <w:iCs/>
          <w:sz w:val="22"/>
          <w:szCs w:val="22"/>
        </w:rPr>
        <w:t>4</w:t>
      </w:r>
      <w:r w:rsidR="009732FF">
        <w:rPr>
          <w:bCs/>
          <w:iCs/>
          <w:sz w:val="22"/>
          <w:szCs w:val="22"/>
        </w:rPr>
        <w:t>. MEDICIONES</w:t>
      </w:r>
      <w:r w:rsidR="00D720F4">
        <w:rPr>
          <w:bCs/>
          <w:iCs/>
          <w:sz w:val="22"/>
          <w:szCs w:val="22"/>
        </w:rPr>
        <w:t xml:space="preserve"> Y PRESUPUESTO</w:t>
      </w:r>
    </w:p>
    <w:p w14:paraId="60F5F070" w14:textId="10570B5B" w:rsidR="009732FF" w:rsidRDefault="009732FF" w:rsidP="007D542F">
      <w:pPr>
        <w:pStyle w:val="0301TEXTO"/>
        <w:rPr>
          <w:bCs/>
          <w:iCs/>
          <w:sz w:val="22"/>
          <w:szCs w:val="22"/>
        </w:rPr>
      </w:pPr>
      <w:r>
        <w:rPr>
          <w:bCs/>
          <w:iCs/>
          <w:sz w:val="22"/>
          <w:szCs w:val="22"/>
        </w:rPr>
        <w:t>- Las mediciones, que ocupan 24 páginas numeradas, se han metido dos veces en el documento.</w:t>
      </w:r>
    </w:p>
    <w:p w14:paraId="48855548" w14:textId="4831708A" w:rsidR="00044BB7" w:rsidRPr="00044BB7" w:rsidRDefault="00044BB7" w:rsidP="007D542F">
      <w:pPr>
        <w:pStyle w:val="0301TEXTO"/>
        <w:rPr>
          <w:bCs/>
          <w:iCs/>
          <w:color w:val="4F81BD" w:themeColor="accent1"/>
          <w:sz w:val="22"/>
          <w:szCs w:val="22"/>
        </w:rPr>
      </w:pPr>
      <w:r w:rsidRPr="00044BB7">
        <w:rPr>
          <w:bCs/>
          <w:iCs/>
          <w:color w:val="4F81BD" w:themeColor="accent1"/>
          <w:sz w:val="22"/>
          <w:szCs w:val="22"/>
        </w:rPr>
        <w:t>VD: Se ha modificado.</w:t>
      </w:r>
    </w:p>
    <w:p w14:paraId="342F8C0C" w14:textId="2B3851E2" w:rsidR="00044BB7" w:rsidRDefault="00044BB7" w:rsidP="00044BB7">
      <w:pPr>
        <w:pStyle w:val="0301TEXTO"/>
        <w:rPr>
          <w:bCs/>
          <w:iCs/>
          <w:sz w:val="22"/>
          <w:szCs w:val="22"/>
        </w:rPr>
      </w:pPr>
      <w:r>
        <w:rPr>
          <w:bCs/>
          <w:iCs/>
          <w:sz w:val="22"/>
          <w:szCs w:val="22"/>
        </w:rPr>
        <w:t>Se comprueba que se ha eliminado el duplicado del presupuesto y que, además, se han añadido los de instalaciones y estructuras.</w:t>
      </w:r>
    </w:p>
    <w:p w14:paraId="59F77941" w14:textId="65358824" w:rsidR="0057066B" w:rsidRDefault="0057066B" w:rsidP="007D542F">
      <w:pPr>
        <w:pStyle w:val="0301TEXTO"/>
        <w:rPr>
          <w:bCs/>
          <w:iCs/>
          <w:sz w:val="22"/>
          <w:szCs w:val="22"/>
        </w:rPr>
      </w:pPr>
      <w:r>
        <w:rPr>
          <w:bCs/>
          <w:iCs/>
          <w:sz w:val="22"/>
          <w:szCs w:val="22"/>
        </w:rPr>
        <w:t>- No se han incluido precios unitarios ni descompuestos.</w:t>
      </w:r>
    </w:p>
    <w:p w14:paraId="6E68536C" w14:textId="313EBB0E" w:rsidR="00044BB7" w:rsidRPr="00044BB7" w:rsidRDefault="00044BB7" w:rsidP="007D542F">
      <w:pPr>
        <w:pStyle w:val="0301TEXTO"/>
        <w:rPr>
          <w:bCs/>
          <w:iCs/>
          <w:color w:val="4F81BD" w:themeColor="accent1"/>
          <w:sz w:val="22"/>
          <w:szCs w:val="22"/>
        </w:rPr>
      </w:pPr>
      <w:r w:rsidRPr="00044BB7">
        <w:rPr>
          <w:bCs/>
          <w:iCs/>
          <w:color w:val="4F81BD" w:themeColor="accent1"/>
          <w:sz w:val="22"/>
          <w:szCs w:val="22"/>
        </w:rPr>
        <w:t xml:space="preserve">VD: Se incluyen todos los presupuestos del proyecto con precios descompuestos en una carpeta llamada ELA_VOL </w:t>
      </w:r>
      <w:proofErr w:type="spellStart"/>
      <w:r w:rsidRPr="00044BB7">
        <w:rPr>
          <w:bCs/>
          <w:iCs/>
          <w:color w:val="4F81BD" w:themeColor="accent1"/>
          <w:sz w:val="22"/>
          <w:szCs w:val="22"/>
        </w:rPr>
        <w:t>VI_Mediciones</w:t>
      </w:r>
      <w:proofErr w:type="spellEnd"/>
      <w:r w:rsidRPr="00044BB7">
        <w:rPr>
          <w:bCs/>
          <w:iCs/>
          <w:color w:val="4F81BD" w:themeColor="accent1"/>
          <w:sz w:val="22"/>
          <w:szCs w:val="22"/>
        </w:rPr>
        <w:t xml:space="preserve"> Descompuestos.</w:t>
      </w:r>
    </w:p>
    <w:p w14:paraId="241412B7" w14:textId="1910E69E" w:rsidR="00044BB7" w:rsidRDefault="00044BB7" w:rsidP="007D542F">
      <w:pPr>
        <w:pStyle w:val="0301TEXTO"/>
        <w:rPr>
          <w:bCs/>
          <w:iCs/>
          <w:sz w:val="22"/>
          <w:szCs w:val="22"/>
        </w:rPr>
      </w:pPr>
      <w:r w:rsidRPr="007839A1">
        <w:rPr>
          <w:bCs/>
          <w:iCs/>
          <w:sz w:val="22"/>
          <w:szCs w:val="22"/>
          <w:highlight w:val="yellow"/>
        </w:rPr>
        <w:t xml:space="preserve">Se comprueba que se han incluido </w:t>
      </w:r>
      <w:r w:rsidR="007839A1" w:rsidRPr="007839A1">
        <w:rPr>
          <w:bCs/>
          <w:iCs/>
          <w:sz w:val="22"/>
          <w:szCs w:val="22"/>
          <w:highlight w:val="yellow"/>
        </w:rPr>
        <w:t>en esa carpeta los descompuestos y unitarios de Obra civil y estructuras y los descompuestos de instalaciones. Faltarían los unitarios de instalaciones.</w:t>
      </w:r>
    </w:p>
    <w:p w14:paraId="2D1E8970" w14:textId="75B6918C" w:rsidR="00EB6A5F" w:rsidRPr="00EB6A5F" w:rsidRDefault="00EB6A5F" w:rsidP="007D542F">
      <w:pPr>
        <w:pStyle w:val="0301TEXTO"/>
        <w:rPr>
          <w:bCs/>
          <w:iCs/>
          <w:color w:val="FF0000"/>
          <w:sz w:val="22"/>
          <w:szCs w:val="22"/>
        </w:rPr>
      </w:pPr>
      <w:r w:rsidRPr="00EB6A5F">
        <w:rPr>
          <w:bCs/>
          <w:iCs/>
          <w:color w:val="FF0000"/>
          <w:sz w:val="22"/>
          <w:szCs w:val="22"/>
        </w:rPr>
        <w:t>SE INCLUYEN</w:t>
      </w:r>
    </w:p>
    <w:p w14:paraId="37CA62A9" w14:textId="4E9ACF6B" w:rsidR="00D720F4" w:rsidRDefault="00D720F4" w:rsidP="007D542F">
      <w:pPr>
        <w:pStyle w:val="0301TEXTO"/>
        <w:rPr>
          <w:bCs/>
          <w:iCs/>
          <w:sz w:val="22"/>
          <w:szCs w:val="22"/>
        </w:rPr>
      </w:pPr>
      <w:r>
        <w:rPr>
          <w:bCs/>
          <w:iCs/>
          <w:sz w:val="22"/>
          <w:szCs w:val="22"/>
        </w:rPr>
        <w:t>- No se han incluido los Capítulos C08 Control de calidad y C09 Gestión de residuos en las mediciones y presupuesto, solo en el resumen de presupuesto.</w:t>
      </w:r>
    </w:p>
    <w:p w14:paraId="036A6B26" w14:textId="3C75B426" w:rsidR="00044BB7" w:rsidRPr="00044BB7" w:rsidRDefault="00044BB7" w:rsidP="007D542F">
      <w:pPr>
        <w:pStyle w:val="0301TEXTO"/>
        <w:rPr>
          <w:bCs/>
          <w:iCs/>
          <w:color w:val="4F81BD" w:themeColor="accent1"/>
          <w:sz w:val="22"/>
          <w:szCs w:val="22"/>
        </w:rPr>
      </w:pPr>
      <w:r w:rsidRPr="00044BB7">
        <w:rPr>
          <w:bCs/>
          <w:iCs/>
          <w:color w:val="4F81BD" w:themeColor="accent1"/>
          <w:sz w:val="22"/>
          <w:szCs w:val="22"/>
        </w:rPr>
        <w:t>VD: Se ha incluido en el presupuesto.</w:t>
      </w:r>
    </w:p>
    <w:p w14:paraId="5D3F6E30" w14:textId="28BDE6E5" w:rsidR="00044BB7" w:rsidRDefault="007839A1" w:rsidP="007D542F">
      <w:pPr>
        <w:pStyle w:val="0301TEXTO"/>
        <w:rPr>
          <w:bCs/>
          <w:iCs/>
          <w:sz w:val="22"/>
          <w:szCs w:val="22"/>
        </w:rPr>
      </w:pPr>
      <w:r>
        <w:rPr>
          <w:bCs/>
          <w:iCs/>
          <w:sz w:val="22"/>
          <w:szCs w:val="22"/>
        </w:rPr>
        <w:t>Se comprueba que se han incluido.</w:t>
      </w:r>
    </w:p>
    <w:p w14:paraId="412A6B3D" w14:textId="79F62D0D" w:rsidR="007839A1" w:rsidRDefault="00F576D0" w:rsidP="00F576D0">
      <w:pPr>
        <w:pStyle w:val="0301TEXTO"/>
        <w:rPr>
          <w:bCs/>
          <w:iCs/>
          <w:sz w:val="22"/>
          <w:szCs w:val="22"/>
        </w:rPr>
      </w:pPr>
      <w:r w:rsidRPr="00F576D0">
        <w:rPr>
          <w:bCs/>
          <w:i/>
          <w:iCs/>
          <w:sz w:val="22"/>
          <w:szCs w:val="22"/>
          <w:highlight w:val="green"/>
        </w:rPr>
        <w:t>-</w:t>
      </w:r>
      <w:r w:rsidRPr="00F576D0">
        <w:rPr>
          <w:bCs/>
          <w:iCs/>
          <w:sz w:val="22"/>
          <w:szCs w:val="22"/>
          <w:highlight w:val="green"/>
        </w:rPr>
        <w:t xml:space="preserve"> Se ha incluido la partida 04.03 Revestimiento vinílico, en revestimientos. Aclarar motivación, puesto que lo que transmite el proyecto es que estos acabados forman parte de los trabajos posteriores no incluidos en el alcance de este proyecto.</w:t>
      </w:r>
    </w:p>
    <w:p w14:paraId="757F41C2" w14:textId="644990B2" w:rsidR="00B61B09" w:rsidRPr="00F41E19" w:rsidRDefault="000A0C5E" w:rsidP="007D542F">
      <w:pPr>
        <w:pStyle w:val="0301TEXTO"/>
        <w:rPr>
          <w:bCs/>
          <w:i/>
          <w:sz w:val="22"/>
          <w:szCs w:val="22"/>
          <w:highlight w:val="yellow"/>
          <w:lang w:val="es-ES"/>
        </w:rPr>
      </w:pPr>
      <w:r w:rsidRPr="000A0C5E">
        <w:rPr>
          <w:bCs/>
          <w:color w:val="FF0000"/>
          <w:sz w:val="22"/>
          <w:szCs w:val="22"/>
        </w:rPr>
        <w:t>SE INCLUYEN EN EL PROYECTO DE OBRA SOLAMENTE LOS VINILOS QUE HARÁN EL CABECERO DE LA CAMA</w:t>
      </w:r>
      <w:r w:rsidR="009E052B">
        <w:rPr>
          <w:bCs/>
          <w:color w:val="FF0000"/>
          <w:sz w:val="22"/>
          <w:szCs w:val="22"/>
        </w:rPr>
        <w:t xml:space="preserve"> (PARA QUE QUEDEN INSTALADOS ANTES DE PONER LOS CABECEROS DE GASES MEDICINALES)</w:t>
      </w:r>
      <w:r w:rsidRPr="000A0C5E">
        <w:rPr>
          <w:bCs/>
          <w:color w:val="FF0000"/>
          <w:sz w:val="22"/>
          <w:szCs w:val="22"/>
        </w:rPr>
        <w:t>, Y EL RESTO DE VINILOS QUE SE CONSIDERAN DECORATIVOS APARECEN EN EL ANEXO.</w:t>
      </w:r>
      <w:r w:rsidR="00B61B09" w:rsidRPr="00F41E19">
        <w:rPr>
          <w:bCs/>
          <w:sz w:val="22"/>
          <w:szCs w:val="22"/>
          <w:highlight w:val="yellow"/>
          <w:lang w:val="es-ES"/>
        </w:rPr>
        <w:br w:type="page"/>
      </w:r>
    </w:p>
    <w:p w14:paraId="4AFA0D5F" w14:textId="77777777" w:rsidR="00A37D32" w:rsidRPr="00F41E19" w:rsidRDefault="00A37D32" w:rsidP="00BA3A3B">
      <w:pPr>
        <w:tabs>
          <w:tab w:val="left" w:pos="-743"/>
          <w:tab w:val="left" w:pos="697"/>
          <w:tab w:val="left" w:pos="1273"/>
          <w:tab w:val="left" w:pos="1849"/>
          <w:tab w:val="left" w:pos="2425"/>
          <w:tab w:val="left" w:pos="3001"/>
          <w:tab w:val="left" w:pos="3577"/>
          <w:tab w:val="left" w:pos="6049"/>
        </w:tabs>
        <w:ind w:left="1276"/>
        <w:jc w:val="both"/>
        <w:rPr>
          <w:bCs/>
          <w:iCs/>
          <w:spacing w:val="-3"/>
          <w:sz w:val="22"/>
          <w:szCs w:val="22"/>
          <w:highlight w:val="yellow"/>
          <w:lang w:val="es-ES"/>
        </w:rPr>
      </w:pPr>
    </w:p>
    <w:p w14:paraId="497D1C51" w14:textId="77777777" w:rsidR="00FF2B50" w:rsidRPr="00174CBF" w:rsidRDefault="00FF2B50" w:rsidP="00BA3A3B">
      <w:pPr>
        <w:pStyle w:val="01TITULO"/>
      </w:pPr>
      <w:bookmarkStart w:id="17" w:name="_Toc524350489"/>
      <w:bookmarkStart w:id="18" w:name="_Toc534284530"/>
      <w:bookmarkStart w:id="19" w:name="_Toc524350491"/>
      <w:bookmarkStart w:id="20" w:name="_Toc534284532"/>
      <w:bookmarkStart w:id="21" w:name="_Toc498349960"/>
      <w:bookmarkStart w:id="22" w:name="_Toc524350516"/>
      <w:bookmarkStart w:id="23" w:name="_Toc524350602"/>
      <w:bookmarkStart w:id="24" w:name="_Toc524350772"/>
      <w:bookmarkStart w:id="25" w:name="_Toc524350900"/>
      <w:bookmarkStart w:id="26" w:name="_Toc534284557"/>
      <w:bookmarkStart w:id="27" w:name="_Toc498349961"/>
      <w:bookmarkStart w:id="28" w:name="_Toc524350517"/>
      <w:bookmarkStart w:id="29" w:name="_Toc524350603"/>
      <w:bookmarkStart w:id="30" w:name="_Toc524350773"/>
      <w:bookmarkStart w:id="31" w:name="_Toc524350901"/>
      <w:bookmarkStart w:id="32" w:name="_Toc534284558"/>
      <w:bookmarkStart w:id="33" w:name="_Toc498349962"/>
      <w:bookmarkStart w:id="34" w:name="_Toc524350518"/>
      <w:bookmarkStart w:id="35" w:name="_Toc524350604"/>
      <w:bookmarkStart w:id="36" w:name="_Toc524350774"/>
      <w:bookmarkStart w:id="37" w:name="_Toc524350902"/>
      <w:bookmarkStart w:id="38" w:name="_Toc534284559"/>
      <w:bookmarkStart w:id="39" w:name="_Toc139550808"/>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174CBF">
        <w:t>CONCLUSIONES</w:t>
      </w:r>
      <w:bookmarkEnd w:id="39"/>
    </w:p>
    <w:p w14:paraId="584F271B" w14:textId="77777777" w:rsidR="008F553A" w:rsidRPr="00174CBF" w:rsidRDefault="008F553A" w:rsidP="008F553A">
      <w:pPr>
        <w:tabs>
          <w:tab w:val="left" w:pos="-743"/>
        </w:tabs>
        <w:ind w:left="567"/>
        <w:jc w:val="both"/>
        <w:rPr>
          <w:rFonts w:cs="Arial"/>
          <w:bCs/>
          <w:i w:val="0"/>
          <w:spacing w:val="-3"/>
          <w:sz w:val="22"/>
          <w:szCs w:val="22"/>
        </w:rPr>
      </w:pPr>
    </w:p>
    <w:p w14:paraId="311D56F7" w14:textId="77777777" w:rsidR="00435B2D" w:rsidRPr="00C07BD2" w:rsidRDefault="00435B2D" w:rsidP="00435B2D">
      <w:pPr>
        <w:pStyle w:val="0301TEXTO"/>
        <w:rPr>
          <w:sz w:val="22"/>
          <w:szCs w:val="22"/>
        </w:rPr>
      </w:pPr>
      <w:r w:rsidRPr="00C07BD2">
        <w:rPr>
          <w:sz w:val="22"/>
          <w:szCs w:val="22"/>
        </w:rPr>
        <w:t xml:space="preserve">A </w:t>
      </w:r>
      <w:r w:rsidRPr="00435B2D">
        <w:rPr>
          <w:rFonts w:cs="Arial"/>
          <w:bCs/>
          <w:sz w:val="22"/>
          <w:szCs w:val="22"/>
        </w:rPr>
        <w:t>petición</w:t>
      </w:r>
      <w:r w:rsidRPr="00C07BD2">
        <w:rPr>
          <w:sz w:val="22"/>
          <w:szCs w:val="22"/>
        </w:rPr>
        <w:t xml:space="preserve"> </w:t>
      </w:r>
      <w:r>
        <w:rPr>
          <w:sz w:val="22"/>
          <w:szCs w:val="22"/>
        </w:rPr>
        <w:t xml:space="preserve">de </w:t>
      </w:r>
      <w:r w:rsidRPr="007621AC">
        <w:rPr>
          <w:sz w:val="22"/>
          <w:szCs w:val="22"/>
        </w:rPr>
        <w:t>HO</w:t>
      </w:r>
      <w:r>
        <w:rPr>
          <w:sz w:val="22"/>
          <w:szCs w:val="22"/>
        </w:rPr>
        <w:t>S</w:t>
      </w:r>
      <w:r w:rsidRPr="007621AC">
        <w:rPr>
          <w:sz w:val="22"/>
          <w:szCs w:val="22"/>
        </w:rPr>
        <w:t>PITAL UNIVERSITARIO SANTA CRISTINA</w:t>
      </w:r>
      <w:r>
        <w:rPr>
          <w:sz w:val="22"/>
          <w:szCs w:val="22"/>
        </w:rPr>
        <w:t xml:space="preserve">. </w:t>
      </w:r>
      <w:r w:rsidRPr="00090C36">
        <w:rPr>
          <w:sz w:val="22"/>
          <w:szCs w:val="22"/>
        </w:rPr>
        <w:t>SERVICIO MADRILEÑO DE SALUD (SERMAS)</w:t>
      </w:r>
      <w:r w:rsidRPr="00C07BD2">
        <w:rPr>
          <w:sz w:val="22"/>
          <w:szCs w:val="22"/>
        </w:rPr>
        <w:t xml:space="preserve">, han sido requeridos los servicios de SGS Tecnos, S. A., para la revisión del </w:t>
      </w:r>
      <w:r w:rsidRPr="007621AC">
        <w:rPr>
          <w:sz w:val="22"/>
          <w:szCs w:val="22"/>
        </w:rPr>
        <w:t xml:space="preserve">PROYECTO DE REFORMA INTERIOR PARA UNIDAD DE MEDIA ESTANCIA DE PACIENTES ELA EN PLANTA 1ª. HOSPITAL UNIVERSITARIO SANTA CRISTINA </w:t>
      </w:r>
      <w:r>
        <w:rPr>
          <w:sz w:val="22"/>
          <w:szCs w:val="22"/>
        </w:rPr>
        <w:t>(</w:t>
      </w:r>
      <w:r w:rsidRPr="00C07BD2">
        <w:rPr>
          <w:sz w:val="22"/>
          <w:szCs w:val="22"/>
        </w:rPr>
        <w:t>MADRID).</w:t>
      </w:r>
    </w:p>
    <w:p w14:paraId="40561420" w14:textId="438B94E6" w:rsidR="008F553A" w:rsidRPr="00174CBF" w:rsidRDefault="008F553A" w:rsidP="008F553A">
      <w:pPr>
        <w:tabs>
          <w:tab w:val="left" w:pos="-743"/>
        </w:tabs>
        <w:ind w:left="567"/>
        <w:jc w:val="both"/>
        <w:rPr>
          <w:rFonts w:cs="Arial"/>
          <w:bCs/>
          <w:i w:val="0"/>
          <w:spacing w:val="-3"/>
          <w:sz w:val="22"/>
          <w:szCs w:val="22"/>
        </w:rPr>
      </w:pPr>
    </w:p>
    <w:p w14:paraId="4899B2AE" w14:textId="77777777" w:rsidR="000B7A4A" w:rsidRPr="00174CBF" w:rsidRDefault="000B7A4A" w:rsidP="008F553A">
      <w:pPr>
        <w:tabs>
          <w:tab w:val="left" w:pos="-743"/>
        </w:tabs>
        <w:ind w:left="567"/>
        <w:jc w:val="both"/>
        <w:rPr>
          <w:rFonts w:cs="Arial"/>
          <w:bCs/>
          <w:i w:val="0"/>
          <w:spacing w:val="-3"/>
          <w:sz w:val="22"/>
          <w:szCs w:val="22"/>
        </w:rPr>
      </w:pPr>
    </w:p>
    <w:p w14:paraId="5831503E" w14:textId="26E3B9B5" w:rsidR="008F553A" w:rsidRPr="00174CBF" w:rsidRDefault="008F553A" w:rsidP="00BA3A3B">
      <w:pPr>
        <w:pStyle w:val="0301TEXTO"/>
        <w:rPr>
          <w:sz w:val="22"/>
          <w:szCs w:val="22"/>
          <w:lang w:val="es-ES"/>
        </w:rPr>
      </w:pPr>
      <w:r w:rsidRPr="00174CBF">
        <w:rPr>
          <w:sz w:val="22"/>
          <w:szCs w:val="22"/>
          <w:lang w:val="es-ES"/>
        </w:rPr>
        <w:t>Las conclusiones de dicha revisión se recogen en el apartado 5 del presente informe.</w:t>
      </w:r>
    </w:p>
    <w:p w14:paraId="11D58A81" w14:textId="77777777" w:rsidR="008F553A" w:rsidRPr="00F41E19" w:rsidRDefault="008F553A" w:rsidP="00BA3A3B">
      <w:pPr>
        <w:pStyle w:val="0301TEXTO"/>
        <w:rPr>
          <w:sz w:val="22"/>
          <w:szCs w:val="22"/>
          <w:highlight w:val="yellow"/>
        </w:rPr>
      </w:pPr>
    </w:p>
    <w:p w14:paraId="55809161" w14:textId="77777777" w:rsidR="008F553A" w:rsidRPr="00F41E19" w:rsidRDefault="008F553A" w:rsidP="00BA3A3B">
      <w:pPr>
        <w:pStyle w:val="0301TEXTO"/>
        <w:rPr>
          <w:sz w:val="22"/>
          <w:szCs w:val="22"/>
          <w:highlight w:val="yellow"/>
        </w:rPr>
      </w:pPr>
    </w:p>
    <w:bookmarkEnd w:id="11"/>
    <w:p w14:paraId="6084BB14" w14:textId="004E0654" w:rsidR="009A3D05" w:rsidRPr="00F41E19" w:rsidRDefault="009A3D05" w:rsidP="00BA3A3B">
      <w:pPr>
        <w:pStyle w:val="0403LISTADONUMERADO"/>
        <w:numPr>
          <w:ilvl w:val="0"/>
          <w:numId w:val="0"/>
        </w:numPr>
        <w:ind w:left="1134" w:hanging="360"/>
        <w:outlineLvl w:val="9"/>
        <w:rPr>
          <w:noProof/>
          <w:sz w:val="22"/>
          <w:szCs w:val="22"/>
          <w:highlight w:val="yellow"/>
          <w:lang w:eastAsia="es-ES_tradnl"/>
        </w:rPr>
      </w:pPr>
    </w:p>
    <w:tbl>
      <w:tblPr>
        <w:tblStyle w:val="Tablaconcuadrcula"/>
        <w:tblpPr w:leftFromText="141" w:rightFromText="141" w:vertAnchor="text" w:horzAnchor="margin" w:tblpX="392" w:tblpY="2102"/>
        <w:tblW w:w="84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4219"/>
      </w:tblGrid>
      <w:tr w:rsidR="004640C9" w:rsidRPr="00F41E19" w14:paraId="4D88B566" w14:textId="75708C0F" w:rsidTr="00AA399C">
        <w:tc>
          <w:tcPr>
            <w:tcW w:w="4219" w:type="dxa"/>
            <w:vAlign w:val="center"/>
          </w:tcPr>
          <w:p w14:paraId="5D27738C" w14:textId="3602B0E2" w:rsidR="004640C9" w:rsidRPr="00174CBF" w:rsidRDefault="004640C9" w:rsidP="00BA3A3B">
            <w:pPr>
              <w:pStyle w:val="0403LISTADONUMERADO"/>
              <w:numPr>
                <w:ilvl w:val="0"/>
                <w:numId w:val="0"/>
              </w:numPr>
              <w:tabs>
                <w:tab w:val="clear" w:pos="0"/>
                <w:tab w:val="clear" w:pos="1134"/>
                <w:tab w:val="left" w:pos="2381"/>
              </w:tabs>
              <w:ind w:left="142"/>
              <w:outlineLvl w:val="9"/>
              <w:rPr>
                <w:iCs/>
                <w:noProof/>
                <w:sz w:val="22"/>
                <w:szCs w:val="22"/>
                <w:lang w:eastAsia="es-ES_tradnl"/>
              </w:rPr>
            </w:pPr>
          </w:p>
        </w:tc>
        <w:tc>
          <w:tcPr>
            <w:tcW w:w="4219" w:type="dxa"/>
          </w:tcPr>
          <w:p w14:paraId="79BA1EA5" w14:textId="77777777" w:rsidR="004640C9" w:rsidRPr="00174CBF" w:rsidRDefault="004640C9" w:rsidP="00BA3A3B">
            <w:pPr>
              <w:pStyle w:val="0403LISTADONUMERADO"/>
              <w:numPr>
                <w:ilvl w:val="0"/>
                <w:numId w:val="0"/>
              </w:numPr>
              <w:tabs>
                <w:tab w:val="clear" w:pos="0"/>
                <w:tab w:val="clear" w:pos="1134"/>
                <w:tab w:val="left" w:pos="2381"/>
              </w:tabs>
              <w:ind w:left="-991"/>
              <w:outlineLvl w:val="9"/>
              <w:rPr>
                <w:iCs/>
                <w:noProof/>
                <w:sz w:val="22"/>
                <w:szCs w:val="22"/>
                <w:lang w:eastAsia="es-ES_tradnl"/>
              </w:rPr>
            </w:pPr>
          </w:p>
        </w:tc>
      </w:tr>
      <w:tr w:rsidR="004640C9" w:rsidRPr="00F41E19" w14:paraId="7AEED3E9" w14:textId="7436A23D" w:rsidTr="00AA399C">
        <w:trPr>
          <w:trHeight w:val="935"/>
        </w:trPr>
        <w:tc>
          <w:tcPr>
            <w:tcW w:w="4219" w:type="dxa"/>
          </w:tcPr>
          <w:p w14:paraId="10A3E758" w14:textId="77777777" w:rsidR="004640C9" w:rsidRPr="00174CBF" w:rsidRDefault="004640C9" w:rsidP="00BA3A3B">
            <w:pPr>
              <w:pStyle w:val="0403LISTADONUMERADO"/>
              <w:numPr>
                <w:ilvl w:val="0"/>
                <w:numId w:val="0"/>
              </w:numPr>
              <w:outlineLvl w:val="9"/>
              <w:rPr>
                <w:iCs/>
                <w:noProof/>
                <w:sz w:val="22"/>
                <w:szCs w:val="22"/>
                <w:lang w:eastAsia="es-ES_tradnl"/>
              </w:rPr>
            </w:pPr>
          </w:p>
        </w:tc>
        <w:tc>
          <w:tcPr>
            <w:tcW w:w="4219" w:type="dxa"/>
          </w:tcPr>
          <w:p w14:paraId="6EFAF991" w14:textId="77777777" w:rsidR="004640C9" w:rsidRPr="00174CBF" w:rsidRDefault="004640C9" w:rsidP="00BA3A3B">
            <w:pPr>
              <w:pStyle w:val="0403LISTADONUMERADO"/>
              <w:numPr>
                <w:ilvl w:val="0"/>
                <w:numId w:val="0"/>
              </w:numPr>
              <w:outlineLvl w:val="9"/>
              <w:rPr>
                <w:iCs/>
                <w:noProof/>
                <w:sz w:val="22"/>
                <w:szCs w:val="22"/>
                <w:lang w:eastAsia="es-ES_tradnl"/>
              </w:rPr>
            </w:pPr>
          </w:p>
        </w:tc>
      </w:tr>
      <w:tr w:rsidR="004640C9" w:rsidRPr="00AD1E07" w14:paraId="3EDC1280" w14:textId="2D450FCF" w:rsidTr="00053698">
        <w:trPr>
          <w:trHeight w:val="128"/>
        </w:trPr>
        <w:tc>
          <w:tcPr>
            <w:tcW w:w="4219" w:type="dxa"/>
          </w:tcPr>
          <w:p w14:paraId="6BDA17A4" w14:textId="0F9961F1" w:rsidR="00053698" w:rsidRPr="00AD1E07" w:rsidRDefault="00AD1E07" w:rsidP="00B61FF0">
            <w:pPr>
              <w:jc w:val="center"/>
              <w:rPr>
                <w:b/>
                <w:bCs/>
                <w:i w:val="0"/>
                <w:iCs/>
                <w:sz w:val="22"/>
                <w:szCs w:val="22"/>
              </w:rPr>
            </w:pPr>
            <w:r w:rsidRPr="00AD1E07">
              <w:rPr>
                <w:b/>
                <w:bCs/>
                <w:i w:val="0"/>
                <w:iCs/>
                <w:sz w:val="22"/>
                <w:szCs w:val="22"/>
              </w:rPr>
              <w:t>Sagrario González López</w:t>
            </w:r>
          </w:p>
          <w:p w14:paraId="5CE10079" w14:textId="616CBE41" w:rsidR="004640C9" w:rsidRPr="00AD1E07" w:rsidRDefault="00053698" w:rsidP="00B61FF0">
            <w:pPr>
              <w:jc w:val="center"/>
              <w:rPr>
                <w:i w:val="0"/>
                <w:iCs/>
                <w:noProof/>
                <w:sz w:val="22"/>
                <w:szCs w:val="22"/>
                <w:lang w:eastAsia="es-ES_tradnl"/>
              </w:rPr>
            </w:pPr>
            <w:r w:rsidRPr="00AD1E07">
              <w:rPr>
                <w:i w:val="0"/>
                <w:iCs/>
                <w:caps/>
                <w:sz w:val="22"/>
                <w:szCs w:val="22"/>
              </w:rPr>
              <w:t>ARQUITECT</w:t>
            </w:r>
            <w:r w:rsidR="00715A31" w:rsidRPr="00AD1E07">
              <w:rPr>
                <w:i w:val="0"/>
                <w:iCs/>
                <w:caps/>
                <w:sz w:val="22"/>
                <w:szCs w:val="22"/>
              </w:rPr>
              <w:t>O</w:t>
            </w:r>
          </w:p>
        </w:tc>
        <w:tc>
          <w:tcPr>
            <w:tcW w:w="4219" w:type="dxa"/>
          </w:tcPr>
          <w:p w14:paraId="1688AC6A" w14:textId="501F00C9" w:rsidR="00AA399C" w:rsidRPr="00AD1E07" w:rsidRDefault="00DA57C0" w:rsidP="00B61FF0">
            <w:pPr>
              <w:jc w:val="center"/>
              <w:rPr>
                <w:b/>
                <w:bCs/>
                <w:i w:val="0"/>
                <w:iCs/>
                <w:sz w:val="22"/>
                <w:szCs w:val="22"/>
              </w:rPr>
            </w:pPr>
            <w:r w:rsidRPr="00AD1E07">
              <w:rPr>
                <w:b/>
                <w:bCs/>
                <w:i w:val="0"/>
                <w:iCs/>
                <w:sz w:val="22"/>
                <w:szCs w:val="22"/>
              </w:rPr>
              <w:t>Ignacio Acero Peña</w:t>
            </w:r>
          </w:p>
          <w:p w14:paraId="4D7C53D6" w14:textId="3A6BA0D8" w:rsidR="004640C9" w:rsidRPr="00AD1E07" w:rsidRDefault="00DA57C0" w:rsidP="00B61FF0">
            <w:pPr>
              <w:jc w:val="center"/>
              <w:rPr>
                <w:i w:val="0"/>
                <w:iCs/>
                <w:sz w:val="22"/>
                <w:szCs w:val="22"/>
              </w:rPr>
            </w:pPr>
            <w:r w:rsidRPr="00AD1E07">
              <w:rPr>
                <w:i w:val="0"/>
                <w:iCs/>
                <w:sz w:val="22"/>
                <w:szCs w:val="22"/>
              </w:rPr>
              <w:t>INGENIERO INDUSTRIAL DEL ICAI</w:t>
            </w:r>
          </w:p>
        </w:tc>
      </w:tr>
    </w:tbl>
    <w:p w14:paraId="5F09CD20" w14:textId="29A3B300" w:rsidR="009A3D05" w:rsidRPr="008F553A" w:rsidRDefault="009A3D05" w:rsidP="00DE3D55">
      <w:pPr>
        <w:pStyle w:val="0301TEXTO"/>
        <w:rPr>
          <w:iCs/>
          <w:sz w:val="22"/>
          <w:szCs w:val="22"/>
        </w:rPr>
      </w:pPr>
      <w:r w:rsidRPr="008460DF">
        <w:rPr>
          <w:iCs/>
          <w:sz w:val="22"/>
          <w:szCs w:val="22"/>
        </w:rPr>
        <w:t xml:space="preserve">Este informe consta de </w:t>
      </w:r>
      <w:r w:rsidR="0063351F" w:rsidRPr="008460DF">
        <w:rPr>
          <w:iCs/>
          <w:sz w:val="22"/>
          <w:szCs w:val="22"/>
        </w:rPr>
        <w:t>1</w:t>
      </w:r>
      <w:r w:rsidR="008460DF" w:rsidRPr="008460DF">
        <w:rPr>
          <w:iCs/>
          <w:sz w:val="22"/>
          <w:szCs w:val="22"/>
        </w:rPr>
        <w:t>4</w:t>
      </w:r>
      <w:r w:rsidRPr="008460DF">
        <w:rPr>
          <w:iCs/>
          <w:sz w:val="22"/>
          <w:szCs w:val="22"/>
        </w:rPr>
        <w:t xml:space="preserve"> </w:t>
      </w:r>
      <w:r w:rsidR="00570B9F" w:rsidRPr="008460DF">
        <w:rPr>
          <w:iCs/>
          <w:sz w:val="22"/>
          <w:szCs w:val="22"/>
        </w:rPr>
        <w:t>páginas</w:t>
      </w:r>
      <w:r w:rsidRPr="008460DF">
        <w:rPr>
          <w:iCs/>
          <w:sz w:val="22"/>
          <w:szCs w:val="22"/>
        </w:rPr>
        <w:t xml:space="preserve"> numeradas y ordenadas de la 1 a la </w:t>
      </w:r>
      <w:r w:rsidR="0063351F" w:rsidRPr="008460DF">
        <w:rPr>
          <w:iCs/>
          <w:sz w:val="22"/>
          <w:szCs w:val="22"/>
        </w:rPr>
        <w:t>1</w:t>
      </w:r>
      <w:r w:rsidR="008460DF" w:rsidRPr="008460DF">
        <w:rPr>
          <w:iCs/>
          <w:sz w:val="22"/>
          <w:szCs w:val="22"/>
        </w:rPr>
        <w:t>4</w:t>
      </w:r>
      <w:r w:rsidR="0063351F" w:rsidRPr="008460DF">
        <w:rPr>
          <w:iCs/>
          <w:sz w:val="22"/>
          <w:szCs w:val="22"/>
        </w:rPr>
        <w:t>.</w:t>
      </w:r>
    </w:p>
    <w:p w14:paraId="1B9C7A0A" w14:textId="31F3E8BA" w:rsidR="00AA399C" w:rsidRPr="008F553A" w:rsidRDefault="00AA399C" w:rsidP="00BA3A3B">
      <w:pPr>
        <w:pStyle w:val="0403LISTADONUMERADO"/>
        <w:numPr>
          <w:ilvl w:val="0"/>
          <w:numId w:val="0"/>
        </w:numPr>
        <w:ind w:left="1134" w:hanging="360"/>
        <w:outlineLvl w:val="9"/>
        <w:rPr>
          <w:iCs/>
          <w:noProof/>
          <w:sz w:val="22"/>
          <w:szCs w:val="22"/>
          <w:lang w:eastAsia="es-ES_tradnl"/>
        </w:rPr>
      </w:pPr>
    </w:p>
    <w:p w14:paraId="7533F066" w14:textId="649A682C" w:rsidR="00AA399C" w:rsidRPr="008F553A" w:rsidRDefault="00AA399C" w:rsidP="00BA3A3B">
      <w:pPr>
        <w:pStyle w:val="0403LISTADONUMERADO"/>
        <w:numPr>
          <w:ilvl w:val="0"/>
          <w:numId w:val="0"/>
        </w:numPr>
        <w:ind w:left="1134" w:hanging="360"/>
        <w:outlineLvl w:val="9"/>
        <w:rPr>
          <w:iCs/>
          <w:noProof/>
          <w:sz w:val="22"/>
          <w:szCs w:val="22"/>
          <w:lang w:eastAsia="es-ES_tradnl"/>
        </w:rPr>
      </w:pPr>
    </w:p>
    <w:p w14:paraId="129B4836" w14:textId="6A2E0C7E" w:rsidR="00AA399C" w:rsidRPr="008F553A" w:rsidRDefault="00AA399C" w:rsidP="00BA3A3B">
      <w:pPr>
        <w:pStyle w:val="0403LISTADONUMERADO"/>
        <w:numPr>
          <w:ilvl w:val="0"/>
          <w:numId w:val="0"/>
        </w:numPr>
        <w:ind w:left="1134" w:hanging="360"/>
        <w:outlineLvl w:val="9"/>
        <w:rPr>
          <w:iCs/>
          <w:noProof/>
          <w:sz w:val="22"/>
          <w:szCs w:val="22"/>
          <w:lang w:eastAsia="es-ES_tradnl"/>
        </w:rPr>
      </w:pPr>
    </w:p>
    <w:p w14:paraId="03A2258E" w14:textId="77777777" w:rsidR="00AA399C" w:rsidRDefault="00AA399C" w:rsidP="00BA3A3B">
      <w:pPr>
        <w:pStyle w:val="0403LISTADONUMERADO"/>
        <w:numPr>
          <w:ilvl w:val="0"/>
          <w:numId w:val="0"/>
        </w:numPr>
        <w:ind w:left="1134" w:hanging="360"/>
        <w:outlineLvl w:val="9"/>
        <w:rPr>
          <w:iCs/>
          <w:noProof/>
          <w:lang w:eastAsia="es-ES_tradnl"/>
        </w:rPr>
      </w:pPr>
    </w:p>
    <w:p w14:paraId="471AB96D" w14:textId="67486CAD" w:rsidR="00AA399C" w:rsidRDefault="00AA399C" w:rsidP="00BA3A3B">
      <w:pPr>
        <w:pStyle w:val="0403LISTADONUMERADO"/>
        <w:numPr>
          <w:ilvl w:val="0"/>
          <w:numId w:val="0"/>
        </w:numPr>
        <w:ind w:left="1134" w:hanging="360"/>
        <w:outlineLvl w:val="9"/>
        <w:rPr>
          <w:iCs/>
          <w:noProof/>
          <w:lang w:eastAsia="es-ES_tradnl"/>
        </w:rPr>
      </w:pPr>
    </w:p>
    <w:p w14:paraId="607E2022" w14:textId="61A398C8" w:rsidR="00AA399C" w:rsidRDefault="00AA399C" w:rsidP="00BA3A3B">
      <w:pPr>
        <w:pStyle w:val="0403LISTADONUMERADO"/>
        <w:numPr>
          <w:ilvl w:val="0"/>
          <w:numId w:val="0"/>
        </w:numPr>
        <w:ind w:left="1134" w:hanging="360"/>
        <w:outlineLvl w:val="9"/>
        <w:rPr>
          <w:iCs/>
          <w:noProof/>
          <w:lang w:eastAsia="es-ES_tradnl"/>
        </w:rPr>
      </w:pPr>
    </w:p>
    <w:p w14:paraId="5C292817" w14:textId="77777777" w:rsidR="00AA399C" w:rsidRPr="004640C9" w:rsidRDefault="00AA399C" w:rsidP="00BA3A3B">
      <w:pPr>
        <w:pStyle w:val="0403LISTADONUMERADO"/>
        <w:numPr>
          <w:ilvl w:val="0"/>
          <w:numId w:val="0"/>
        </w:numPr>
        <w:ind w:left="1134" w:hanging="360"/>
        <w:outlineLvl w:val="9"/>
        <w:rPr>
          <w:iCs/>
          <w:noProof/>
          <w:lang w:eastAsia="es-ES_tradnl"/>
        </w:rPr>
      </w:pPr>
    </w:p>
    <w:p w14:paraId="0B118BC6" w14:textId="639EDCAD" w:rsidR="00A70ACA" w:rsidRPr="00FF2B50" w:rsidRDefault="00A70ACA" w:rsidP="00BA3A3B">
      <w:pPr>
        <w:pStyle w:val="0301TEXTO"/>
      </w:pPr>
    </w:p>
    <w:sectPr w:rsidR="00A70ACA" w:rsidRPr="00FF2B50" w:rsidSect="0002495A">
      <w:headerReference w:type="default" r:id="rId15"/>
      <w:pgSz w:w="11907" w:h="16840"/>
      <w:pgMar w:top="1041" w:right="1276" w:bottom="567" w:left="1276" w:header="720" w:footer="6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52A654" w14:textId="77777777" w:rsidR="00172971" w:rsidRDefault="00172971">
      <w:r>
        <w:separator/>
      </w:r>
    </w:p>
  </w:endnote>
  <w:endnote w:type="continuationSeparator" w:id="0">
    <w:p w14:paraId="0ADB1838" w14:textId="77777777" w:rsidR="00172971" w:rsidRDefault="00172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5531C" w14:textId="77777777" w:rsidR="00E957A0" w:rsidRDefault="00E957A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E1358" w14:textId="77777777" w:rsidR="001E5C41" w:rsidRDefault="001E5C41" w:rsidP="00973190">
    <w:pPr>
      <w:pStyle w:val="Piedepgina"/>
      <w:rPr>
        <w:b/>
        <w:i w:val="0"/>
        <w:iCs/>
        <w:color w:val="FF9900"/>
        <w:sz w:val="16"/>
        <w:lang w:val="pt-BR"/>
      </w:rPr>
    </w:pPr>
  </w:p>
  <w:p w14:paraId="2E9D7394" w14:textId="624D6C97" w:rsidR="00AF44ED" w:rsidRPr="00D029C6" w:rsidRDefault="003C784E" w:rsidP="00AF44ED">
    <w:pPr>
      <w:pStyle w:val="Piedepgina"/>
      <w:rPr>
        <w:lang w:val="pt-BR"/>
      </w:rPr>
    </w:pPr>
    <w:r>
      <w:rPr>
        <w:b/>
        <w:i w:val="0"/>
        <w:iCs/>
        <w:noProof/>
        <w:color w:val="FF9900"/>
        <w:sz w:val="20"/>
        <w:lang w:val="es-ES"/>
      </w:rPr>
      <mc:AlternateContent>
        <mc:Choice Requires="wps">
          <w:drawing>
            <wp:anchor distT="0" distB="0" distL="114300" distR="114300" simplePos="0" relativeHeight="251656704" behindDoc="0" locked="0" layoutInCell="1" allowOverlap="1" wp14:anchorId="2CCCC100" wp14:editId="448F347F">
              <wp:simplePos x="0" y="0"/>
              <wp:positionH relativeFrom="column">
                <wp:posOffset>868045</wp:posOffset>
              </wp:positionH>
              <wp:positionV relativeFrom="paragraph">
                <wp:posOffset>-104140</wp:posOffset>
              </wp:positionV>
              <wp:extent cx="0" cy="342900"/>
              <wp:effectExtent l="5080" t="8890" r="13970" b="1016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FF99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5DBDF" id="Line 9"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35pt,-8.2pt" to="68.3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" strokecolor="#f90"/>
          </w:pict>
        </mc:Fallback>
      </mc:AlternateContent>
    </w:r>
    <w:r>
      <w:rPr>
        <w:b/>
        <w:i w:val="0"/>
        <w:iCs/>
        <w:noProof/>
        <w:color w:val="FF9900"/>
        <w:sz w:val="20"/>
        <w:lang w:val="es-ES"/>
      </w:rPr>
      <mc:AlternateContent>
        <mc:Choice Requires="wps">
          <w:drawing>
            <wp:anchor distT="0" distB="0" distL="114300" distR="114300" simplePos="0" relativeHeight="251657728" behindDoc="0" locked="0" layoutInCell="1" allowOverlap="1" wp14:anchorId="4614E694" wp14:editId="589FB566">
              <wp:simplePos x="0" y="0"/>
              <wp:positionH relativeFrom="column">
                <wp:posOffset>8890</wp:posOffset>
              </wp:positionH>
              <wp:positionV relativeFrom="paragraph">
                <wp:posOffset>144145</wp:posOffset>
              </wp:positionV>
              <wp:extent cx="5362575" cy="0"/>
              <wp:effectExtent l="12700" t="9525" r="6350" b="9525"/>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2575" cy="0"/>
                      </a:xfrm>
                      <a:prstGeom prst="line">
                        <a:avLst/>
                      </a:prstGeom>
                      <a:noFill/>
                      <a:ln w="9525">
                        <a:solidFill>
                          <a:srgbClr val="FF99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C2A3EE" id="Line 10"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11.35pt" to="42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" strokecolor="#f90"/>
          </w:pict>
        </mc:Fallback>
      </mc:AlternateContent>
    </w:r>
    <w:r w:rsidR="001E5C41" w:rsidRPr="00D029C6">
      <w:rPr>
        <w:b/>
        <w:i w:val="0"/>
        <w:iCs/>
        <w:color w:val="FF9900"/>
        <w:sz w:val="16"/>
        <w:lang w:val="pt-BR"/>
      </w:rPr>
      <w:t>SGS Tecnos S</w:t>
    </w:r>
    <w:r w:rsidR="001E5C41">
      <w:rPr>
        <w:b/>
        <w:i w:val="0"/>
        <w:iCs/>
        <w:color w:val="FF9900"/>
        <w:sz w:val="16"/>
        <w:lang w:val="pt-BR"/>
      </w:rPr>
      <w:t>.</w:t>
    </w:r>
    <w:r w:rsidR="001E5C41" w:rsidRPr="00D029C6">
      <w:rPr>
        <w:b/>
        <w:i w:val="0"/>
        <w:iCs/>
        <w:color w:val="FF9900"/>
        <w:sz w:val="16"/>
        <w:lang w:val="pt-BR"/>
      </w:rPr>
      <w:t>A</w:t>
    </w:r>
    <w:r w:rsidR="001E5C41">
      <w:rPr>
        <w:b/>
        <w:i w:val="0"/>
        <w:iCs/>
        <w:color w:val="FF9900"/>
        <w:sz w:val="16"/>
        <w:lang w:val="pt-BR"/>
      </w:rPr>
      <w:t>.</w:t>
    </w:r>
    <w:r w:rsidR="001E5C41" w:rsidRPr="00D029C6">
      <w:rPr>
        <w:i w:val="0"/>
        <w:iCs/>
        <w:color w:val="FF9900"/>
        <w:sz w:val="16"/>
        <w:lang w:val="pt-BR"/>
      </w:rPr>
      <w:tab/>
    </w:r>
    <w:r w:rsidR="001E5C41" w:rsidRPr="00D029C6">
      <w:rPr>
        <w:i w:val="0"/>
        <w:iCs/>
        <w:sz w:val="16"/>
        <w:lang w:val="pt-BR"/>
      </w:rPr>
      <w:t xml:space="preserve">  </w:t>
    </w:r>
  </w:p>
  <w:p w14:paraId="3198D77C" w14:textId="5F287856" w:rsidR="001E5C41" w:rsidRPr="00D029C6" w:rsidRDefault="001E5C41" w:rsidP="00973190">
    <w:pPr>
      <w:pStyle w:val="Piedepgina"/>
      <w:rPr>
        <w:lang w:val="pt-B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D2616" w14:textId="77777777" w:rsidR="00E957A0" w:rsidRDefault="00E957A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B5EF80" w14:textId="77777777" w:rsidR="00172971" w:rsidRDefault="00172971">
      <w:r>
        <w:separator/>
      </w:r>
    </w:p>
  </w:footnote>
  <w:footnote w:type="continuationSeparator" w:id="0">
    <w:p w14:paraId="1675A11D" w14:textId="77777777" w:rsidR="00172971" w:rsidRDefault="001729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BA525" w14:textId="77777777" w:rsidR="001E5C41" w:rsidRDefault="001E5C41">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17</w:t>
    </w:r>
    <w:r>
      <w:rPr>
        <w:rStyle w:val="Nmerodepgina"/>
      </w:rPr>
      <w:fldChar w:fldCharType="end"/>
    </w:r>
  </w:p>
  <w:p w14:paraId="639B83E9" w14:textId="77777777" w:rsidR="001E5C41" w:rsidRDefault="001E5C41">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85AD1" w14:textId="12226839" w:rsidR="001E5C41" w:rsidRDefault="001E5C41">
    <w:pPr>
      <w:pStyle w:val="Encabezado"/>
      <w:rPr>
        <w:rFonts w:ascii="Comic Sans MS" w:hAnsi="Comic Sans MS"/>
        <w:b/>
        <w:i w:val="0"/>
      </w:rPr>
    </w:pPr>
    <w:r>
      <w:rPr>
        <w:noProof/>
        <w:lang w:eastAsia="es-ES_tradnl"/>
      </w:rPr>
      <w:drawing>
        <wp:inline distT="0" distB="0" distL="0" distR="0" wp14:anchorId="2E81E07D" wp14:editId="478DFA6B">
          <wp:extent cx="1647825" cy="765810"/>
          <wp:effectExtent l="19050" t="0" r="9525" b="0"/>
          <wp:docPr id="3" name="Imagen 3" descr="Corporate_logo_C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logo_CL"/>
                  <pic:cNvPicPr>
                    <a:picLocks noChangeAspect="1" noChangeArrowheads="1"/>
                  </pic:cNvPicPr>
                </pic:nvPicPr>
                <pic:blipFill>
                  <a:blip r:embed="rId1"/>
                  <a:srcRect/>
                  <a:stretch>
                    <a:fillRect/>
                  </a:stretch>
                </pic:blipFill>
                <pic:spPr bwMode="auto">
                  <a:xfrm>
                    <a:off x="0" y="0"/>
                    <a:ext cx="1647825" cy="765810"/>
                  </a:xfrm>
                  <a:prstGeom prst="rect">
                    <a:avLst/>
                  </a:prstGeom>
                  <a:noFill/>
                  <a:ln w="9525">
                    <a:noFill/>
                    <a:miter lim="800000"/>
                    <a:headEnd/>
                    <a:tailEnd/>
                  </a:ln>
                </pic:spPr>
              </pic:pic>
            </a:graphicData>
          </a:graphic>
        </wp:inline>
      </w:drawing>
    </w:r>
    <w:r>
      <w:rPr>
        <w:b/>
        <w:i w:val="0"/>
      </w:rPr>
      <w:tab/>
    </w:r>
  </w:p>
  <w:p w14:paraId="7980F67D" w14:textId="77777777" w:rsidR="001E5C41" w:rsidRPr="00EC5070" w:rsidRDefault="001E5C41">
    <w:pPr>
      <w:pStyle w:val="Encabezado"/>
      <w:rPr>
        <w:color w:val="FF6600"/>
      </w:rPr>
    </w:pPr>
    <w:r w:rsidRPr="00EC5070">
      <w:rPr>
        <w:b/>
        <w:i w:val="0"/>
        <w:color w:val="FF6600"/>
        <w:sz w:val="22"/>
      </w:rPr>
      <w:t>División de Construcción</w:t>
    </w:r>
  </w:p>
  <w:p w14:paraId="637D0F32" w14:textId="77777777" w:rsidR="001E5C41" w:rsidRPr="00293895" w:rsidRDefault="001E5C41" w:rsidP="00293895">
    <w:pPr>
      <w:pStyle w:val="Encabezado"/>
      <w:tabs>
        <w:tab w:val="clear" w:pos="4252"/>
        <w:tab w:val="clear" w:pos="8504"/>
        <w:tab w:val="left" w:pos="4536"/>
        <w:tab w:val="left" w:pos="6804"/>
        <w:tab w:val="right" w:pos="8788"/>
      </w:tabs>
      <w:ind w:right="141"/>
      <w:jc w:val="both"/>
      <w:rPr>
        <w:rFonts w:cs="Arial"/>
        <w:i w:val="0"/>
        <w:iCs/>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D3CA5" w14:textId="77777777" w:rsidR="00E957A0" w:rsidRDefault="00E957A0">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BA35B" w14:textId="147AC580" w:rsidR="001E5C41" w:rsidRDefault="00000000">
    <w:pPr>
      <w:pStyle w:val="Encabezado"/>
      <w:rPr>
        <w:rFonts w:ascii="Comic Sans MS" w:hAnsi="Comic Sans MS"/>
        <w:b/>
        <w:i w:val="0"/>
      </w:rPr>
    </w:pPr>
    <w:sdt>
      <w:sdtPr>
        <w:rPr>
          <w:b/>
          <w:i w:val="0"/>
        </w:rPr>
        <w:id w:val="-1980838449"/>
        <w:docPartObj>
          <w:docPartGallery w:val="Watermarks"/>
          <w:docPartUnique/>
        </w:docPartObj>
      </w:sdtPr>
      <w:sdtContent>
        <w:r>
          <w:rPr>
            <w:b/>
            <w:i w:val="0"/>
          </w:rPr>
          <w:pict w14:anchorId="75AD0A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8"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sdtContent>
    </w:sdt>
    <w:r w:rsidR="001E5C41">
      <w:rPr>
        <w:noProof/>
        <w:lang w:eastAsia="es-ES_tradnl"/>
      </w:rPr>
      <w:drawing>
        <wp:inline distT="0" distB="0" distL="0" distR="0" wp14:anchorId="2ADEA3D8" wp14:editId="3A405469">
          <wp:extent cx="1233170" cy="563245"/>
          <wp:effectExtent l="19050" t="0" r="5080" b="0"/>
          <wp:docPr id="10" name="Imagen 10" descr="Corporate_logo_C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rporate_logo_CL"/>
                  <pic:cNvPicPr>
                    <a:picLocks noChangeAspect="1" noChangeArrowheads="1"/>
                  </pic:cNvPicPr>
                </pic:nvPicPr>
                <pic:blipFill>
                  <a:blip r:embed="rId1"/>
                  <a:srcRect/>
                  <a:stretch>
                    <a:fillRect/>
                  </a:stretch>
                </pic:blipFill>
                <pic:spPr bwMode="auto">
                  <a:xfrm>
                    <a:off x="0" y="0"/>
                    <a:ext cx="1233170" cy="563245"/>
                  </a:xfrm>
                  <a:prstGeom prst="rect">
                    <a:avLst/>
                  </a:prstGeom>
                  <a:noFill/>
                  <a:ln w="9525">
                    <a:noFill/>
                    <a:miter lim="800000"/>
                    <a:headEnd/>
                    <a:tailEnd/>
                  </a:ln>
                </pic:spPr>
              </pic:pic>
            </a:graphicData>
          </a:graphic>
        </wp:inline>
      </w:drawing>
    </w:r>
    <w:r w:rsidR="001E5C41">
      <w:rPr>
        <w:b/>
        <w:i w:val="0"/>
      </w:rPr>
      <w:tab/>
    </w:r>
  </w:p>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E5C41" w:rsidRPr="00AD1E07" w14:paraId="3D789244" w14:textId="77777777" w:rsidTr="00AA399C">
      <w:trPr>
        <w:trHeight w:val="397"/>
      </w:trPr>
      <w:tc>
        <w:tcPr>
          <w:tcW w:w="9348" w:type="dxa"/>
          <w:vAlign w:val="bottom"/>
        </w:tcPr>
        <w:p w14:paraId="1E26C31C" w14:textId="70CB9515" w:rsidR="001E5C41" w:rsidRPr="00AD1E07" w:rsidRDefault="001E5C41" w:rsidP="002C3309">
          <w:pPr>
            <w:pStyle w:val="Encabezado"/>
            <w:rPr>
              <w:b/>
              <w:i w:val="0"/>
              <w:sz w:val="18"/>
              <w:szCs w:val="18"/>
              <w:lang w:val="de-DE"/>
            </w:rPr>
          </w:pPr>
          <w:r w:rsidRPr="00AD1E07">
            <w:rPr>
              <w:b/>
              <w:i w:val="0"/>
              <w:sz w:val="22"/>
            </w:rPr>
            <w:t xml:space="preserve">División de Construcción                               </w:t>
          </w:r>
          <w:r w:rsidR="00311F20" w:rsidRPr="00AD1E07">
            <w:rPr>
              <w:b/>
              <w:i w:val="0"/>
              <w:sz w:val="22"/>
            </w:rPr>
            <w:t xml:space="preserve">              </w:t>
          </w:r>
          <w:r w:rsidRPr="00AD1E07">
            <w:rPr>
              <w:b/>
              <w:i w:val="0"/>
              <w:sz w:val="22"/>
            </w:rPr>
            <w:t xml:space="preserve">                      </w:t>
          </w:r>
          <w:r w:rsidR="004B5F80" w:rsidRPr="00AD1E07">
            <w:rPr>
              <w:b/>
              <w:i w:val="0"/>
              <w:sz w:val="22"/>
            </w:rPr>
            <w:t xml:space="preserve"> </w:t>
          </w:r>
          <w:r w:rsidRPr="00AD1E07">
            <w:rPr>
              <w:b/>
              <w:i w:val="0"/>
              <w:sz w:val="22"/>
            </w:rPr>
            <w:t xml:space="preserve"> </w:t>
          </w:r>
          <w:r w:rsidRPr="00AD1E07">
            <w:rPr>
              <w:b/>
              <w:i w:val="0"/>
              <w:sz w:val="18"/>
              <w:szCs w:val="18"/>
              <w:lang w:val="de-DE"/>
            </w:rPr>
            <w:t xml:space="preserve">INFORME: </w:t>
          </w:r>
          <w:r w:rsidR="00AD1E07" w:rsidRPr="00AD1E07">
            <w:rPr>
              <w:b/>
              <w:i w:val="0"/>
              <w:sz w:val="18"/>
              <w:szCs w:val="18"/>
              <w:lang w:val="de-DE"/>
            </w:rPr>
            <w:t>361680</w:t>
          </w:r>
          <w:r w:rsidR="00370413" w:rsidRPr="00AD1E07">
            <w:rPr>
              <w:b/>
              <w:i w:val="0"/>
              <w:sz w:val="18"/>
              <w:szCs w:val="18"/>
              <w:lang w:val="de-DE"/>
            </w:rPr>
            <w:t>-RD</w:t>
          </w:r>
          <w:r w:rsidR="004B5F80" w:rsidRPr="00AD1E07">
            <w:rPr>
              <w:b/>
              <w:i w:val="0"/>
              <w:sz w:val="18"/>
              <w:szCs w:val="18"/>
              <w:lang w:val="de-DE"/>
            </w:rPr>
            <w:t>-01</w:t>
          </w:r>
          <w:r w:rsidR="00370413" w:rsidRPr="00AD1E07">
            <w:rPr>
              <w:b/>
              <w:i w:val="0"/>
              <w:sz w:val="18"/>
              <w:szCs w:val="18"/>
              <w:lang w:val="de-DE"/>
            </w:rPr>
            <w:t>(P)</w:t>
          </w:r>
        </w:p>
        <w:p w14:paraId="5017D5F9" w14:textId="524C4ED2" w:rsidR="001E5C41" w:rsidRPr="00AD1E07" w:rsidRDefault="001E5C41" w:rsidP="000351A3">
          <w:pPr>
            <w:pStyle w:val="Encabezado"/>
            <w:jc w:val="right"/>
            <w:rPr>
              <w:b/>
              <w:i w:val="0"/>
              <w:sz w:val="18"/>
              <w:szCs w:val="18"/>
              <w:lang w:val="de-DE"/>
            </w:rPr>
          </w:pPr>
        </w:p>
      </w:tc>
    </w:tr>
  </w:tbl>
  <w:p w14:paraId="67B7D90F" w14:textId="150FEAE1" w:rsidR="001E5C41" w:rsidRDefault="00F849D3" w:rsidP="00F849D3">
    <w:pPr>
      <w:pStyle w:val="Encabezado"/>
      <w:tabs>
        <w:tab w:val="clear" w:pos="8504"/>
        <w:tab w:val="right" w:pos="8789"/>
      </w:tabs>
      <w:jc w:val="right"/>
      <w:rPr>
        <w:b/>
        <w:bCs/>
        <w:i w:val="0"/>
        <w:iCs/>
        <w:sz w:val="16"/>
        <w:szCs w:val="16"/>
      </w:rPr>
    </w:pPr>
    <w:r w:rsidRPr="00AD1E07">
      <w:rPr>
        <w:b/>
        <w:bCs/>
        <w:i w:val="0"/>
        <w:iCs/>
        <w:sz w:val="16"/>
        <w:szCs w:val="16"/>
        <w:lang w:val="es-ES"/>
      </w:rPr>
      <w:t xml:space="preserve">Página </w:t>
    </w:r>
    <w:r w:rsidRPr="00AD1E07">
      <w:rPr>
        <w:b/>
        <w:bCs/>
        <w:i w:val="0"/>
        <w:iCs/>
        <w:sz w:val="16"/>
        <w:szCs w:val="16"/>
      </w:rPr>
      <w:fldChar w:fldCharType="begin"/>
    </w:r>
    <w:r w:rsidRPr="00AD1E07">
      <w:rPr>
        <w:b/>
        <w:bCs/>
        <w:i w:val="0"/>
        <w:iCs/>
        <w:sz w:val="16"/>
        <w:szCs w:val="16"/>
      </w:rPr>
      <w:instrText>PAGE  \* Arabic  \* MERGEFORMAT</w:instrText>
    </w:r>
    <w:r w:rsidRPr="00AD1E07">
      <w:rPr>
        <w:b/>
        <w:bCs/>
        <w:i w:val="0"/>
        <w:iCs/>
        <w:sz w:val="16"/>
        <w:szCs w:val="16"/>
      </w:rPr>
      <w:fldChar w:fldCharType="separate"/>
    </w:r>
    <w:r w:rsidRPr="00AD1E07">
      <w:rPr>
        <w:b/>
        <w:bCs/>
        <w:i w:val="0"/>
        <w:iCs/>
        <w:sz w:val="16"/>
        <w:szCs w:val="16"/>
        <w:lang w:val="es-ES"/>
      </w:rPr>
      <w:t>1</w:t>
    </w:r>
    <w:r w:rsidRPr="00AD1E07">
      <w:rPr>
        <w:b/>
        <w:bCs/>
        <w:i w:val="0"/>
        <w:iCs/>
        <w:sz w:val="16"/>
        <w:szCs w:val="16"/>
      </w:rPr>
      <w:fldChar w:fldCharType="end"/>
    </w:r>
    <w:r w:rsidRPr="00AD1E07">
      <w:rPr>
        <w:b/>
        <w:bCs/>
        <w:i w:val="0"/>
        <w:iCs/>
        <w:sz w:val="16"/>
        <w:szCs w:val="16"/>
        <w:lang w:val="es-ES"/>
      </w:rPr>
      <w:t xml:space="preserve"> de </w:t>
    </w:r>
    <w:r w:rsidRPr="00AD1E07">
      <w:rPr>
        <w:b/>
        <w:bCs/>
        <w:i w:val="0"/>
        <w:iCs/>
        <w:sz w:val="16"/>
        <w:szCs w:val="16"/>
      </w:rPr>
      <w:fldChar w:fldCharType="begin"/>
    </w:r>
    <w:r w:rsidRPr="00AD1E07">
      <w:rPr>
        <w:b/>
        <w:bCs/>
        <w:i w:val="0"/>
        <w:iCs/>
        <w:sz w:val="16"/>
        <w:szCs w:val="16"/>
      </w:rPr>
      <w:instrText>NUMPAGES  \* Arabic  \* MERGEFORMAT</w:instrText>
    </w:r>
    <w:r w:rsidRPr="00AD1E07">
      <w:rPr>
        <w:b/>
        <w:bCs/>
        <w:i w:val="0"/>
        <w:iCs/>
        <w:sz w:val="16"/>
        <w:szCs w:val="16"/>
      </w:rPr>
      <w:fldChar w:fldCharType="separate"/>
    </w:r>
    <w:r w:rsidRPr="00AD1E07">
      <w:rPr>
        <w:b/>
        <w:bCs/>
        <w:i w:val="0"/>
        <w:iCs/>
        <w:sz w:val="16"/>
        <w:szCs w:val="16"/>
        <w:lang w:val="es-ES"/>
      </w:rPr>
      <w:t>2</w:t>
    </w:r>
    <w:r w:rsidRPr="00AD1E07">
      <w:rPr>
        <w:b/>
        <w:bCs/>
        <w:i w:val="0"/>
        <w:iCs/>
        <w:sz w:val="16"/>
        <w:szCs w:val="16"/>
      </w:rPr>
      <w:fldChar w:fldCharType="end"/>
    </w:r>
  </w:p>
  <w:p w14:paraId="2FAECFDB" w14:textId="77777777" w:rsidR="00723CCE" w:rsidRPr="00F849D3" w:rsidRDefault="00723CCE" w:rsidP="00F849D3">
    <w:pPr>
      <w:pStyle w:val="Encabezado"/>
      <w:tabs>
        <w:tab w:val="clear" w:pos="8504"/>
        <w:tab w:val="right" w:pos="8789"/>
      </w:tabs>
      <w:jc w:val="right"/>
      <w:rPr>
        <w:b/>
        <w:bCs/>
        <w:i w:val="0"/>
        <w:i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DA90701C"/>
    <w:lvl w:ilvl="0">
      <w:start w:val="1"/>
      <w:numFmt w:val="bullet"/>
      <w:pStyle w:val="Listaconvietas2"/>
      <w:lvlText w:val=""/>
      <w:lvlJc w:val="left"/>
      <w:pPr>
        <w:tabs>
          <w:tab w:val="num" w:pos="2191"/>
        </w:tabs>
        <w:ind w:left="2191" w:hanging="360"/>
      </w:pPr>
      <w:rPr>
        <w:rFonts w:ascii="Symbol" w:hAnsi="Symbol" w:hint="default"/>
      </w:rPr>
    </w:lvl>
  </w:abstractNum>
  <w:abstractNum w:abstractNumId="1" w15:restartNumberingAfterBreak="0">
    <w:nsid w:val="07AF078C"/>
    <w:multiLevelType w:val="hybridMultilevel"/>
    <w:tmpl w:val="23CCD636"/>
    <w:lvl w:ilvl="0" w:tplc="A75ACC9E">
      <w:start w:val="1"/>
      <w:numFmt w:val="lowerLetter"/>
      <w:pStyle w:val="Listaconvietas"/>
      <w:lvlText w:val="%1)"/>
      <w:lvlJc w:val="left"/>
      <w:pPr>
        <w:tabs>
          <w:tab w:val="num" w:pos="425"/>
        </w:tabs>
        <w:ind w:left="425" w:hanging="425"/>
      </w:pPr>
      <w:rPr>
        <w:rFonts w:ascii="Arial" w:hAnsi="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2790"/>
        </w:tabs>
        <w:ind w:left="2790" w:hanging="360"/>
      </w:pPr>
    </w:lvl>
    <w:lvl w:ilvl="2" w:tplc="0C0A001B" w:tentative="1">
      <w:start w:val="1"/>
      <w:numFmt w:val="lowerRoman"/>
      <w:lvlText w:val="%3."/>
      <w:lvlJc w:val="right"/>
      <w:pPr>
        <w:tabs>
          <w:tab w:val="num" w:pos="3510"/>
        </w:tabs>
        <w:ind w:left="3510" w:hanging="180"/>
      </w:pPr>
    </w:lvl>
    <w:lvl w:ilvl="3" w:tplc="0C0A000F" w:tentative="1">
      <w:start w:val="1"/>
      <w:numFmt w:val="decimal"/>
      <w:lvlText w:val="%4."/>
      <w:lvlJc w:val="left"/>
      <w:pPr>
        <w:tabs>
          <w:tab w:val="num" w:pos="4230"/>
        </w:tabs>
        <w:ind w:left="4230" w:hanging="360"/>
      </w:pPr>
    </w:lvl>
    <w:lvl w:ilvl="4" w:tplc="0C0A0019" w:tentative="1">
      <w:start w:val="1"/>
      <w:numFmt w:val="lowerLetter"/>
      <w:lvlText w:val="%5."/>
      <w:lvlJc w:val="left"/>
      <w:pPr>
        <w:tabs>
          <w:tab w:val="num" w:pos="4950"/>
        </w:tabs>
        <w:ind w:left="4950" w:hanging="360"/>
      </w:pPr>
    </w:lvl>
    <w:lvl w:ilvl="5" w:tplc="0C0A001B" w:tentative="1">
      <w:start w:val="1"/>
      <w:numFmt w:val="lowerRoman"/>
      <w:lvlText w:val="%6."/>
      <w:lvlJc w:val="right"/>
      <w:pPr>
        <w:tabs>
          <w:tab w:val="num" w:pos="5670"/>
        </w:tabs>
        <w:ind w:left="5670" w:hanging="180"/>
      </w:pPr>
    </w:lvl>
    <w:lvl w:ilvl="6" w:tplc="0C0A000F" w:tentative="1">
      <w:start w:val="1"/>
      <w:numFmt w:val="decimal"/>
      <w:lvlText w:val="%7."/>
      <w:lvlJc w:val="left"/>
      <w:pPr>
        <w:tabs>
          <w:tab w:val="num" w:pos="6390"/>
        </w:tabs>
        <w:ind w:left="6390" w:hanging="360"/>
      </w:pPr>
    </w:lvl>
    <w:lvl w:ilvl="7" w:tplc="0C0A0019" w:tentative="1">
      <w:start w:val="1"/>
      <w:numFmt w:val="lowerLetter"/>
      <w:lvlText w:val="%8."/>
      <w:lvlJc w:val="left"/>
      <w:pPr>
        <w:tabs>
          <w:tab w:val="num" w:pos="7110"/>
        </w:tabs>
        <w:ind w:left="7110" w:hanging="360"/>
      </w:pPr>
    </w:lvl>
    <w:lvl w:ilvl="8" w:tplc="0C0A001B" w:tentative="1">
      <w:start w:val="1"/>
      <w:numFmt w:val="lowerRoman"/>
      <w:lvlText w:val="%9."/>
      <w:lvlJc w:val="right"/>
      <w:pPr>
        <w:tabs>
          <w:tab w:val="num" w:pos="7830"/>
        </w:tabs>
        <w:ind w:left="7830" w:hanging="180"/>
      </w:pPr>
    </w:lvl>
  </w:abstractNum>
  <w:abstractNum w:abstractNumId="2" w15:restartNumberingAfterBreak="0">
    <w:nsid w:val="160A2C3D"/>
    <w:multiLevelType w:val="hybridMultilevel"/>
    <w:tmpl w:val="635E6AC6"/>
    <w:lvl w:ilvl="0" w:tplc="614E5580">
      <w:start w:val="1"/>
      <w:numFmt w:val="decimal"/>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 w15:restartNumberingAfterBreak="0">
    <w:nsid w:val="171817D8"/>
    <w:multiLevelType w:val="hybridMultilevel"/>
    <w:tmpl w:val="171C1438"/>
    <w:lvl w:ilvl="0" w:tplc="929291A0">
      <w:numFmt w:val="bullet"/>
      <w:lvlText w:val="-"/>
      <w:lvlJc w:val="left"/>
      <w:pPr>
        <w:ind w:left="927" w:hanging="360"/>
      </w:pPr>
      <w:rPr>
        <w:rFonts w:ascii="Arial" w:eastAsia="Times New Roman" w:hAnsi="Arial" w:cs="Aria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4" w15:restartNumberingAfterBreak="0">
    <w:nsid w:val="17C23442"/>
    <w:multiLevelType w:val="hybridMultilevel"/>
    <w:tmpl w:val="6B3E9E4C"/>
    <w:lvl w:ilvl="0" w:tplc="5F048930">
      <w:start w:val="1"/>
      <w:numFmt w:val="upp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5" w15:restartNumberingAfterBreak="0">
    <w:nsid w:val="1E2F2A55"/>
    <w:multiLevelType w:val="hybridMultilevel"/>
    <w:tmpl w:val="DA56AE50"/>
    <w:lvl w:ilvl="0" w:tplc="950A0412">
      <w:start w:val="1"/>
      <w:numFmt w:val="decimal"/>
      <w:pStyle w:val="0403LISTADONUMERADO"/>
      <w:lvlText w:val="%1."/>
      <w:lvlJc w:val="left"/>
      <w:pPr>
        <w:ind w:left="1070" w:hanging="360"/>
      </w:pPr>
      <w:rPr>
        <w:b/>
        <w:color w:val="F79646" w:themeColor="accent6"/>
      </w:rPr>
    </w:lvl>
    <w:lvl w:ilvl="1" w:tplc="041AD9E4">
      <w:start w:val="1"/>
      <w:numFmt w:val="lowerLetter"/>
      <w:lvlText w:val="%2."/>
      <w:lvlJc w:val="left"/>
      <w:pPr>
        <w:ind w:left="1854" w:hanging="360"/>
      </w:pPr>
      <w:rPr>
        <w:sz w:val="20"/>
      </w:rPr>
    </w:lvl>
    <w:lvl w:ilvl="2" w:tplc="0C0A001B">
      <w:start w:val="1"/>
      <w:numFmt w:val="lowerRoman"/>
      <w:lvlText w:val="%3."/>
      <w:lvlJc w:val="right"/>
      <w:pPr>
        <w:ind w:left="2574" w:hanging="180"/>
      </w:pPr>
    </w:lvl>
    <w:lvl w:ilvl="3" w:tplc="0C0A000F" w:tentative="1">
      <w:start w:val="1"/>
      <w:numFmt w:val="decimal"/>
      <w:lvlText w:val="%4."/>
      <w:lvlJc w:val="left"/>
      <w:pPr>
        <w:ind w:left="3294" w:hanging="360"/>
      </w:pPr>
    </w:lvl>
    <w:lvl w:ilvl="4" w:tplc="0C0A0019" w:tentative="1">
      <w:start w:val="1"/>
      <w:numFmt w:val="lowerLetter"/>
      <w:lvlText w:val="%5."/>
      <w:lvlJc w:val="left"/>
      <w:pPr>
        <w:ind w:left="4014" w:hanging="360"/>
      </w:pPr>
    </w:lvl>
    <w:lvl w:ilvl="5" w:tplc="0C0A001B" w:tentative="1">
      <w:start w:val="1"/>
      <w:numFmt w:val="lowerRoman"/>
      <w:lvlText w:val="%6."/>
      <w:lvlJc w:val="right"/>
      <w:pPr>
        <w:ind w:left="4734" w:hanging="180"/>
      </w:pPr>
    </w:lvl>
    <w:lvl w:ilvl="6" w:tplc="0C0A000F" w:tentative="1">
      <w:start w:val="1"/>
      <w:numFmt w:val="decimal"/>
      <w:lvlText w:val="%7."/>
      <w:lvlJc w:val="left"/>
      <w:pPr>
        <w:ind w:left="5454" w:hanging="360"/>
      </w:pPr>
    </w:lvl>
    <w:lvl w:ilvl="7" w:tplc="0C0A0019" w:tentative="1">
      <w:start w:val="1"/>
      <w:numFmt w:val="lowerLetter"/>
      <w:lvlText w:val="%8."/>
      <w:lvlJc w:val="left"/>
      <w:pPr>
        <w:ind w:left="6174" w:hanging="360"/>
      </w:pPr>
    </w:lvl>
    <w:lvl w:ilvl="8" w:tplc="0C0A001B" w:tentative="1">
      <w:start w:val="1"/>
      <w:numFmt w:val="lowerRoman"/>
      <w:lvlText w:val="%9."/>
      <w:lvlJc w:val="right"/>
      <w:pPr>
        <w:ind w:left="6894" w:hanging="180"/>
      </w:pPr>
    </w:lvl>
  </w:abstractNum>
  <w:abstractNum w:abstractNumId="6" w15:restartNumberingAfterBreak="0">
    <w:nsid w:val="3E452AC8"/>
    <w:multiLevelType w:val="hybridMultilevel"/>
    <w:tmpl w:val="225EC67E"/>
    <w:lvl w:ilvl="0" w:tplc="95766FD0">
      <w:start w:val="1"/>
      <w:numFmt w:val="bullet"/>
      <w:pStyle w:val="0401LISTADOPUNTUADO"/>
      <w:lvlText w:val=""/>
      <w:lvlJc w:val="left"/>
      <w:pPr>
        <w:ind w:left="1287" w:hanging="360"/>
      </w:pPr>
      <w:rPr>
        <w:rFonts w:ascii="Symbol" w:hAnsi="Symbol" w:hint="default"/>
        <w:color w:val="auto"/>
      </w:rPr>
    </w:lvl>
    <w:lvl w:ilvl="1" w:tplc="8DCC6A80">
      <w:start w:val="1"/>
      <w:numFmt w:val="bullet"/>
      <w:pStyle w:val="0402SUBLISTADOPUNTUADO"/>
      <w:lvlText w:val="o"/>
      <w:lvlJc w:val="left"/>
      <w:pPr>
        <w:ind w:left="2007" w:hanging="360"/>
      </w:pPr>
      <w:rPr>
        <w:rFonts w:cs="Times New Roman"/>
        <w:b w:val="0"/>
        <w:bCs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tplc="0C0A0005">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7" w15:restartNumberingAfterBreak="0">
    <w:nsid w:val="40967D26"/>
    <w:multiLevelType w:val="hybridMultilevel"/>
    <w:tmpl w:val="2B7477C6"/>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8" w15:restartNumberingAfterBreak="0">
    <w:nsid w:val="43EF76E6"/>
    <w:multiLevelType w:val="hybridMultilevel"/>
    <w:tmpl w:val="742A1330"/>
    <w:lvl w:ilvl="0" w:tplc="A1E67056">
      <w:start w:val="1"/>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61734C3"/>
    <w:multiLevelType w:val="singleLevel"/>
    <w:tmpl w:val="1D743DA2"/>
    <w:lvl w:ilvl="0">
      <w:start w:val="1"/>
      <w:numFmt w:val="bullet"/>
      <w:lvlText w:val="-"/>
      <w:lvlJc w:val="left"/>
      <w:pPr>
        <w:tabs>
          <w:tab w:val="num" w:pos="6092"/>
        </w:tabs>
        <w:ind w:left="6092" w:hanging="705"/>
      </w:pPr>
      <w:rPr>
        <w:rFonts w:ascii="Times New Roman" w:hAnsi="Times New Roman" w:cs="Times New Roman" w:hint="default"/>
      </w:rPr>
    </w:lvl>
  </w:abstractNum>
  <w:abstractNum w:abstractNumId="10" w15:restartNumberingAfterBreak="0">
    <w:nsid w:val="4FE24860"/>
    <w:multiLevelType w:val="hybridMultilevel"/>
    <w:tmpl w:val="99BA046A"/>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11" w15:restartNumberingAfterBreak="0">
    <w:nsid w:val="5FFC180F"/>
    <w:multiLevelType w:val="hybridMultilevel"/>
    <w:tmpl w:val="D25250DA"/>
    <w:lvl w:ilvl="0" w:tplc="A5A08D6C">
      <w:start w:val="3"/>
      <w:numFmt w:val="bullet"/>
      <w:lvlText w:val="-"/>
      <w:lvlJc w:val="left"/>
      <w:pPr>
        <w:ind w:left="1211" w:hanging="360"/>
      </w:pPr>
      <w:rPr>
        <w:rFonts w:ascii="Arial" w:eastAsia="Times New Roman" w:hAnsi="Arial" w:cs="Arial"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12" w15:restartNumberingAfterBreak="0">
    <w:nsid w:val="634A4F4F"/>
    <w:multiLevelType w:val="hybridMultilevel"/>
    <w:tmpl w:val="636EEF26"/>
    <w:lvl w:ilvl="0" w:tplc="0C0A0001">
      <w:start w:val="1"/>
      <w:numFmt w:val="bullet"/>
      <w:lvlText w:val=""/>
      <w:lvlJc w:val="left"/>
      <w:pPr>
        <w:ind w:left="928"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13" w15:restartNumberingAfterBreak="0">
    <w:nsid w:val="7C477192"/>
    <w:multiLevelType w:val="multilevel"/>
    <w:tmpl w:val="74D6B168"/>
    <w:lvl w:ilvl="0">
      <w:start w:val="1"/>
      <w:numFmt w:val="decimal"/>
      <w:pStyle w:val="01TITULO"/>
      <w:lvlText w:val="%1."/>
      <w:lvlJc w:val="left"/>
      <w:pPr>
        <w:ind w:left="927" w:hanging="360"/>
      </w:pPr>
      <w:rPr>
        <w:b/>
        <w:color w:val="FF6600"/>
      </w:rPr>
    </w:lvl>
    <w:lvl w:ilvl="1">
      <w:start w:val="1"/>
      <w:numFmt w:val="decimal"/>
      <w:pStyle w:val="0201SUBTITULO"/>
      <w:lvlText w:val="%1.%2."/>
      <w:lvlJc w:val="left"/>
      <w:pPr>
        <w:ind w:left="999" w:hanging="432"/>
      </w:pPr>
      <w:rPr>
        <w:b/>
        <w:color w:val="808080" w:themeColor="background1" w:themeShade="80"/>
      </w:rPr>
    </w:lvl>
    <w:lvl w:ilvl="2">
      <w:start w:val="1"/>
      <w:numFmt w:val="decimal"/>
      <w:pStyle w:val="0202SUBTITULO2"/>
      <w:lvlText w:val="%1.%2.%3."/>
      <w:lvlJc w:val="left"/>
      <w:pPr>
        <w:ind w:left="1639"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4" w15:restartNumberingAfterBreak="0">
    <w:nsid w:val="7DAB5197"/>
    <w:multiLevelType w:val="hybridMultilevel"/>
    <w:tmpl w:val="90A0DA94"/>
    <w:lvl w:ilvl="0" w:tplc="0C0A0001">
      <w:start w:val="1"/>
      <w:numFmt w:val="bullet"/>
      <w:lvlText w:val=""/>
      <w:lvlJc w:val="left"/>
      <w:pPr>
        <w:ind w:left="1352" w:hanging="360"/>
      </w:pPr>
      <w:rPr>
        <w:rFonts w:ascii="Symbol" w:hAnsi="Symbol" w:hint="default"/>
      </w:rPr>
    </w:lvl>
    <w:lvl w:ilvl="1" w:tplc="0C0A0003" w:tentative="1">
      <w:start w:val="1"/>
      <w:numFmt w:val="bullet"/>
      <w:lvlText w:val="o"/>
      <w:lvlJc w:val="left"/>
      <w:pPr>
        <w:ind w:left="2072" w:hanging="360"/>
      </w:pPr>
      <w:rPr>
        <w:rFonts w:ascii="Courier New" w:hAnsi="Courier New" w:cs="Courier New" w:hint="default"/>
      </w:rPr>
    </w:lvl>
    <w:lvl w:ilvl="2" w:tplc="0C0A0005" w:tentative="1">
      <w:start w:val="1"/>
      <w:numFmt w:val="bullet"/>
      <w:lvlText w:val=""/>
      <w:lvlJc w:val="left"/>
      <w:pPr>
        <w:ind w:left="2792" w:hanging="360"/>
      </w:pPr>
      <w:rPr>
        <w:rFonts w:ascii="Wingdings" w:hAnsi="Wingdings" w:hint="default"/>
      </w:rPr>
    </w:lvl>
    <w:lvl w:ilvl="3" w:tplc="0C0A0001" w:tentative="1">
      <w:start w:val="1"/>
      <w:numFmt w:val="bullet"/>
      <w:lvlText w:val=""/>
      <w:lvlJc w:val="left"/>
      <w:pPr>
        <w:ind w:left="3512" w:hanging="360"/>
      </w:pPr>
      <w:rPr>
        <w:rFonts w:ascii="Symbol" w:hAnsi="Symbol" w:hint="default"/>
      </w:rPr>
    </w:lvl>
    <w:lvl w:ilvl="4" w:tplc="0C0A0003" w:tentative="1">
      <w:start w:val="1"/>
      <w:numFmt w:val="bullet"/>
      <w:lvlText w:val="o"/>
      <w:lvlJc w:val="left"/>
      <w:pPr>
        <w:ind w:left="4232" w:hanging="360"/>
      </w:pPr>
      <w:rPr>
        <w:rFonts w:ascii="Courier New" w:hAnsi="Courier New" w:cs="Courier New" w:hint="default"/>
      </w:rPr>
    </w:lvl>
    <w:lvl w:ilvl="5" w:tplc="0C0A0005" w:tentative="1">
      <w:start w:val="1"/>
      <w:numFmt w:val="bullet"/>
      <w:lvlText w:val=""/>
      <w:lvlJc w:val="left"/>
      <w:pPr>
        <w:ind w:left="4952" w:hanging="360"/>
      </w:pPr>
      <w:rPr>
        <w:rFonts w:ascii="Wingdings" w:hAnsi="Wingdings" w:hint="default"/>
      </w:rPr>
    </w:lvl>
    <w:lvl w:ilvl="6" w:tplc="0C0A0001" w:tentative="1">
      <w:start w:val="1"/>
      <w:numFmt w:val="bullet"/>
      <w:lvlText w:val=""/>
      <w:lvlJc w:val="left"/>
      <w:pPr>
        <w:ind w:left="5672" w:hanging="360"/>
      </w:pPr>
      <w:rPr>
        <w:rFonts w:ascii="Symbol" w:hAnsi="Symbol" w:hint="default"/>
      </w:rPr>
    </w:lvl>
    <w:lvl w:ilvl="7" w:tplc="0C0A0003" w:tentative="1">
      <w:start w:val="1"/>
      <w:numFmt w:val="bullet"/>
      <w:lvlText w:val="o"/>
      <w:lvlJc w:val="left"/>
      <w:pPr>
        <w:ind w:left="6392" w:hanging="360"/>
      </w:pPr>
      <w:rPr>
        <w:rFonts w:ascii="Courier New" w:hAnsi="Courier New" w:cs="Courier New" w:hint="default"/>
      </w:rPr>
    </w:lvl>
    <w:lvl w:ilvl="8" w:tplc="0C0A0005" w:tentative="1">
      <w:start w:val="1"/>
      <w:numFmt w:val="bullet"/>
      <w:lvlText w:val=""/>
      <w:lvlJc w:val="left"/>
      <w:pPr>
        <w:ind w:left="7112" w:hanging="360"/>
      </w:pPr>
      <w:rPr>
        <w:rFonts w:ascii="Wingdings" w:hAnsi="Wingdings" w:hint="default"/>
      </w:rPr>
    </w:lvl>
  </w:abstractNum>
  <w:num w:numId="1" w16cid:durableId="677730325">
    <w:abstractNumId w:val="13"/>
  </w:num>
  <w:num w:numId="2" w16cid:durableId="343440872">
    <w:abstractNumId w:val="6"/>
  </w:num>
  <w:num w:numId="3" w16cid:durableId="826478063">
    <w:abstractNumId w:val="1"/>
  </w:num>
  <w:num w:numId="4" w16cid:durableId="1897735915">
    <w:abstractNumId w:val="0"/>
  </w:num>
  <w:num w:numId="5" w16cid:durableId="522284932">
    <w:abstractNumId w:val="5"/>
  </w:num>
  <w:num w:numId="6" w16cid:durableId="1951008850">
    <w:abstractNumId w:val="12"/>
  </w:num>
  <w:num w:numId="7" w16cid:durableId="1644889455">
    <w:abstractNumId w:val="5"/>
    <w:lvlOverride w:ilvl="0">
      <w:startOverride w:val="1"/>
    </w:lvlOverride>
  </w:num>
  <w:num w:numId="8" w16cid:durableId="1297643193">
    <w:abstractNumId w:val="9"/>
  </w:num>
  <w:num w:numId="9" w16cid:durableId="261030285">
    <w:abstractNumId w:val="5"/>
    <w:lvlOverride w:ilvl="0">
      <w:startOverride w:val="1"/>
    </w:lvlOverride>
  </w:num>
  <w:num w:numId="10" w16cid:durableId="136187793">
    <w:abstractNumId w:val="5"/>
    <w:lvlOverride w:ilvl="0">
      <w:startOverride w:val="1"/>
    </w:lvlOverride>
  </w:num>
  <w:num w:numId="11" w16cid:durableId="1324318080">
    <w:abstractNumId w:val="5"/>
    <w:lvlOverride w:ilvl="0">
      <w:startOverride w:val="1"/>
    </w:lvlOverride>
  </w:num>
  <w:num w:numId="12" w16cid:durableId="448815583">
    <w:abstractNumId w:val="6"/>
  </w:num>
  <w:num w:numId="13" w16cid:durableId="1504512247">
    <w:abstractNumId w:val="14"/>
  </w:num>
  <w:num w:numId="14" w16cid:durableId="445395257">
    <w:abstractNumId w:val="13"/>
  </w:num>
  <w:num w:numId="15" w16cid:durableId="267857840">
    <w:abstractNumId w:val="8"/>
  </w:num>
  <w:num w:numId="16" w16cid:durableId="1130974155">
    <w:abstractNumId w:val="6"/>
  </w:num>
  <w:num w:numId="17" w16cid:durableId="771510656">
    <w:abstractNumId w:val="6"/>
  </w:num>
  <w:num w:numId="18" w16cid:durableId="1351905906">
    <w:abstractNumId w:val="3"/>
  </w:num>
  <w:num w:numId="19" w16cid:durableId="1010180350">
    <w:abstractNumId w:val="11"/>
  </w:num>
  <w:num w:numId="20" w16cid:durableId="2029283475">
    <w:abstractNumId w:val="7"/>
  </w:num>
  <w:num w:numId="21" w16cid:durableId="1227230034">
    <w:abstractNumId w:val="10"/>
  </w:num>
  <w:num w:numId="22" w16cid:durableId="2000494298">
    <w:abstractNumId w:val="4"/>
  </w:num>
  <w:num w:numId="23" w16cid:durableId="7978993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s-ES_tradnl" w:vendorID="9" w:dllVersion="512" w:checkStyle="1"/>
  <w:activeWritingStyle w:appName="MSWord" w:lang="es-ES" w:vendorID="9" w:dllVersion="512" w:checkStyle="1"/>
  <w:activeWritingStyle w:appName="MSWord" w:lang="en-GB" w:vendorID="8" w:dllVersion="513"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895"/>
    <w:rsid w:val="00000254"/>
    <w:rsid w:val="0000036F"/>
    <w:rsid w:val="00000888"/>
    <w:rsid w:val="0000254B"/>
    <w:rsid w:val="00003777"/>
    <w:rsid w:val="00003899"/>
    <w:rsid w:val="000047E5"/>
    <w:rsid w:val="00005464"/>
    <w:rsid w:val="00005D2C"/>
    <w:rsid w:val="00006FC6"/>
    <w:rsid w:val="00007005"/>
    <w:rsid w:val="0000717A"/>
    <w:rsid w:val="00010813"/>
    <w:rsid w:val="000154CB"/>
    <w:rsid w:val="00015764"/>
    <w:rsid w:val="00015ED5"/>
    <w:rsid w:val="0001632A"/>
    <w:rsid w:val="00016544"/>
    <w:rsid w:val="000169D0"/>
    <w:rsid w:val="0002001D"/>
    <w:rsid w:val="00020B6C"/>
    <w:rsid w:val="000223D7"/>
    <w:rsid w:val="0002297A"/>
    <w:rsid w:val="000245A5"/>
    <w:rsid w:val="0002495A"/>
    <w:rsid w:val="000258CE"/>
    <w:rsid w:val="00025CB1"/>
    <w:rsid w:val="00027DBD"/>
    <w:rsid w:val="00031B76"/>
    <w:rsid w:val="00032A5B"/>
    <w:rsid w:val="00032BB6"/>
    <w:rsid w:val="000334E9"/>
    <w:rsid w:val="000343BE"/>
    <w:rsid w:val="000351A3"/>
    <w:rsid w:val="00035B19"/>
    <w:rsid w:val="00036D70"/>
    <w:rsid w:val="000407DD"/>
    <w:rsid w:val="00040F51"/>
    <w:rsid w:val="00041941"/>
    <w:rsid w:val="00041D14"/>
    <w:rsid w:val="00042F34"/>
    <w:rsid w:val="00044BB7"/>
    <w:rsid w:val="00045108"/>
    <w:rsid w:val="00045A0A"/>
    <w:rsid w:val="0004652D"/>
    <w:rsid w:val="000466B3"/>
    <w:rsid w:val="00047A8C"/>
    <w:rsid w:val="00047D53"/>
    <w:rsid w:val="00050C71"/>
    <w:rsid w:val="00051099"/>
    <w:rsid w:val="000532AB"/>
    <w:rsid w:val="00053698"/>
    <w:rsid w:val="0005390A"/>
    <w:rsid w:val="00053ABD"/>
    <w:rsid w:val="00054379"/>
    <w:rsid w:val="000543F2"/>
    <w:rsid w:val="00057108"/>
    <w:rsid w:val="0006022B"/>
    <w:rsid w:val="00060272"/>
    <w:rsid w:val="000606A8"/>
    <w:rsid w:val="00060C79"/>
    <w:rsid w:val="00061362"/>
    <w:rsid w:val="00063643"/>
    <w:rsid w:val="0006398D"/>
    <w:rsid w:val="00065714"/>
    <w:rsid w:val="0006731B"/>
    <w:rsid w:val="000673FF"/>
    <w:rsid w:val="00067E86"/>
    <w:rsid w:val="000705EF"/>
    <w:rsid w:val="0007160E"/>
    <w:rsid w:val="00073196"/>
    <w:rsid w:val="00073C81"/>
    <w:rsid w:val="00075EC8"/>
    <w:rsid w:val="000764A7"/>
    <w:rsid w:val="0007676B"/>
    <w:rsid w:val="000803E9"/>
    <w:rsid w:val="000840DC"/>
    <w:rsid w:val="00084F2D"/>
    <w:rsid w:val="00085754"/>
    <w:rsid w:val="00090B03"/>
    <w:rsid w:val="00090C36"/>
    <w:rsid w:val="00090E68"/>
    <w:rsid w:val="000915A2"/>
    <w:rsid w:val="00092855"/>
    <w:rsid w:val="000948FC"/>
    <w:rsid w:val="00095C97"/>
    <w:rsid w:val="000A01E1"/>
    <w:rsid w:val="000A0C5E"/>
    <w:rsid w:val="000A380E"/>
    <w:rsid w:val="000A3C36"/>
    <w:rsid w:val="000A45E1"/>
    <w:rsid w:val="000A5204"/>
    <w:rsid w:val="000A6C54"/>
    <w:rsid w:val="000A7641"/>
    <w:rsid w:val="000B132F"/>
    <w:rsid w:val="000B1C9B"/>
    <w:rsid w:val="000B24DC"/>
    <w:rsid w:val="000B3B7A"/>
    <w:rsid w:val="000B42A6"/>
    <w:rsid w:val="000B6DFA"/>
    <w:rsid w:val="000B7A4A"/>
    <w:rsid w:val="000B7BB8"/>
    <w:rsid w:val="000C148F"/>
    <w:rsid w:val="000C1EF2"/>
    <w:rsid w:val="000C2C70"/>
    <w:rsid w:val="000C3509"/>
    <w:rsid w:val="000C48FB"/>
    <w:rsid w:val="000C4F2C"/>
    <w:rsid w:val="000C62A9"/>
    <w:rsid w:val="000C6786"/>
    <w:rsid w:val="000C6B3A"/>
    <w:rsid w:val="000C74CC"/>
    <w:rsid w:val="000D0A37"/>
    <w:rsid w:val="000D2CDA"/>
    <w:rsid w:val="000D40A1"/>
    <w:rsid w:val="000D61F6"/>
    <w:rsid w:val="000D67D8"/>
    <w:rsid w:val="000D776B"/>
    <w:rsid w:val="000E0514"/>
    <w:rsid w:val="000E0CD7"/>
    <w:rsid w:val="000E2964"/>
    <w:rsid w:val="000E2F6A"/>
    <w:rsid w:val="000E42B4"/>
    <w:rsid w:val="000E45D7"/>
    <w:rsid w:val="000E50F4"/>
    <w:rsid w:val="000E56B6"/>
    <w:rsid w:val="000E5AD4"/>
    <w:rsid w:val="000E6979"/>
    <w:rsid w:val="000E7D48"/>
    <w:rsid w:val="000F0F1F"/>
    <w:rsid w:val="000F16B1"/>
    <w:rsid w:val="000F2D67"/>
    <w:rsid w:val="000F306D"/>
    <w:rsid w:val="000F4857"/>
    <w:rsid w:val="000F48D8"/>
    <w:rsid w:val="000F49F6"/>
    <w:rsid w:val="000F5218"/>
    <w:rsid w:val="000F57C0"/>
    <w:rsid w:val="000F5FA3"/>
    <w:rsid w:val="000F603D"/>
    <w:rsid w:val="000F6413"/>
    <w:rsid w:val="000F7630"/>
    <w:rsid w:val="000F793A"/>
    <w:rsid w:val="000F7E4C"/>
    <w:rsid w:val="00101247"/>
    <w:rsid w:val="001016F1"/>
    <w:rsid w:val="0010190B"/>
    <w:rsid w:val="00102644"/>
    <w:rsid w:val="00102AAB"/>
    <w:rsid w:val="00104081"/>
    <w:rsid w:val="00104C41"/>
    <w:rsid w:val="001072EB"/>
    <w:rsid w:val="00111C5C"/>
    <w:rsid w:val="00111DBC"/>
    <w:rsid w:val="001125BC"/>
    <w:rsid w:val="0011350A"/>
    <w:rsid w:val="0011361B"/>
    <w:rsid w:val="00114156"/>
    <w:rsid w:val="001145A4"/>
    <w:rsid w:val="00115D3E"/>
    <w:rsid w:val="0011647B"/>
    <w:rsid w:val="001165A3"/>
    <w:rsid w:val="001167A6"/>
    <w:rsid w:val="001174D5"/>
    <w:rsid w:val="00117D4A"/>
    <w:rsid w:val="001202AC"/>
    <w:rsid w:val="001204ED"/>
    <w:rsid w:val="0012152D"/>
    <w:rsid w:val="00122858"/>
    <w:rsid w:val="001234DD"/>
    <w:rsid w:val="00123C85"/>
    <w:rsid w:val="00123D3F"/>
    <w:rsid w:val="001241F7"/>
    <w:rsid w:val="00124C32"/>
    <w:rsid w:val="00125000"/>
    <w:rsid w:val="0012634B"/>
    <w:rsid w:val="00126B7B"/>
    <w:rsid w:val="001305AE"/>
    <w:rsid w:val="00132634"/>
    <w:rsid w:val="00132942"/>
    <w:rsid w:val="00133274"/>
    <w:rsid w:val="00133534"/>
    <w:rsid w:val="00133B56"/>
    <w:rsid w:val="001353EF"/>
    <w:rsid w:val="00135416"/>
    <w:rsid w:val="001361CA"/>
    <w:rsid w:val="0013681D"/>
    <w:rsid w:val="001371A6"/>
    <w:rsid w:val="001371D6"/>
    <w:rsid w:val="0013724D"/>
    <w:rsid w:val="00141D77"/>
    <w:rsid w:val="0014595A"/>
    <w:rsid w:val="00145F49"/>
    <w:rsid w:val="00146121"/>
    <w:rsid w:val="001479E6"/>
    <w:rsid w:val="001505BE"/>
    <w:rsid w:val="001513FB"/>
    <w:rsid w:val="00153BBC"/>
    <w:rsid w:val="001555E0"/>
    <w:rsid w:val="001556D8"/>
    <w:rsid w:val="001563C9"/>
    <w:rsid w:val="00161316"/>
    <w:rsid w:val="00164660"/>
    <w:rsid w:val="00164874"/>
    <w:rsid w:val="00164F24"/>
    <w:rsid w:val="0017219A"/>
    <w:rsid w:val="001727F0"/>
    <w:rsid w:val="00172971"/>
    <w:rsid w:val="0017303B"/>
    <w:rsid w:val="00174931"/>
    <w:rsid w:val="00174988"/>
    <w:rsid w:val="00174CBF"/>
    <w:rsid w:val="00174EDC"/>
    <w:rsid w:val="00177866"/>
    <w:rsid w:val="001824AF"/>
    <w:rsid w:val="001841FF"/>
    <w:rsid w:val="0018535A"/>
    <w:rsid w:val="001858FB"/>
    <w:rsid w:val="00186168"/>
    <w:rsid w:val="00187877"/>
    <w:rsid w:val="00187F0F"/>
    <w:rsid w:val="001901C4"/>
    <w:rsid w:val="0019028E"/>
    <w:rsid w:val="00192191"/>
    <w:rsid w:val="00193CD5"/>
    <w:rsid w:val="00194193"/>
    <w:rsid w:val="001945E6"/>
    <w:rsid w:val="00194F7F"/>
    <w:rsid w:val="00196ABB"/>
    <w:rsid w:val="0019794B"/>
    <w:rsid w:val="00197CC6"/>
    <w:rsid w:val="001A0DDB"/>
    <w:rsid w:val="001A1920"/>
    <w:rsid w:val="001A2F70"/>
    <w:rsid w:val="001A306B"/>
    <w:rsid w:val="001A38F9"/>
    <w:rsid w:val="001A41F1"/>
    <w:rsid w:val="001A42BF"/>
    <w:rsid w:val="001A443C"/>
    <w:rsid w:val="001A51C1"/>
    <w:rsid w:val="001A5522"/>
    <w:rsid w:val="001B012F"/>
    <w:rsid w:val="001B021E"/>
    <w:rsid w:val="001B14DE"/>
    <w:rsid w:val="001B2F06"/>
    <w:rsid w:val="001B516C"/>
    <w:rsid w:val="001B5F58"/>
    <w:rsid w:val="001B623F"/>
    <w:rsid w:val="001B655E"/>
    <w:rsid w:val="001B6A9F"/>
    <w:rsid w:val="001B6B7D"/>
    <w:rsid w:val="001B788B"/>
    <w:rsid w:val="001C150D"/>
    <w:rsid w:val="001C23BF"/>
    <w:rsid w:val="001C2827"/>
    <w:rsid w:val="001C2C95"/>
    <w:rsid w:val="001C3EDA"/>
    <w:rsid w:val="001C440A"/>
    <w:rsid w:val="001C58BE"/>
    <w:rsid w:val="001C7111"/>
    <w:rsid w:val="001C7BB0"/>
    <w:rsid w:val="001D133F"/>
    <w:rsid w:val="001D377A"/>
    <w:rsid w:val="001D4B15"/>
    <w:rsid w:val="001D5824"/>
    <w:rsid w:val="001D5A4D"/>
    <w:rsid w:val="001D60DE"/>
    <w:rsid w:val="001D67FC"/>
    <w:rsid w:val="001D6FBC"/>
    <w:rsid w:val="001D7D82"/>
    <w:rsid w:val="001D7E06"/>
    <w:rsid w:val="001E02BD"/>
    <w:rsid w:val="001E02FF"/>
    <w:rsid w:val="001E156E"/>
    <w:rsid w:val="001E3396"/>
    <w:rsid w:val="001E4737"/>
    <w:rsid w:val="001E4F9E"/>
    <w:rsid w:val="001E5C41"/>
    <w:rsid w:val="001E6F01"/>
    <w:rsid w:val="001E76BE"/>
    <w:rsid w:val="001E7989"/>
    <w:rsid w:val="001F09E0"/>
    <w:rsid w:val="001F19BF"/>
    <w:rsid w:val="001F19F6"/>
    <w:rsid w:val="001F305A"/>
    <w:rsid w:val="001F44D3"/>
    <w:rsid w:val="001F4A87"/>
    <w:rsid w:val="00200691"/>
    <w:rsid w:val="00202060"/>
    <w:rsid w:val="00202A17"/>
    <w:rsid w:val="00203627"/>
    <w:rsid w:val="0020767A"/>
    <w:rsid w:val="002100ED"/>
    <w:rsid w:val="0021180B"/>
    <w:rsid w:val="00214006"/>
    <w:rsid w:val="0021522A"/>
    <w:rsid w:val="002156BA"/>
    <w:rsid w:val="00216EED"/>
    <w:rsid w:val="002178ED"/>
    <w:rsid w:val="002179C0"/>
    <w:rsid w:val="002204BD"/>
    <w:rsid w:val="002205C9"/>
    <w:rsid w:val="00220ABB"/>
    <w:rsid w:val="002233EE"/>
    <w:rsid w:val="002249E9"/>
    <w:rsid w:val="00225F3A"/>
    <w:rsid w:val="00226F78"/>
    <w:rsid w:val="002278C2"/>
    <w:rsid w:val="00227C03"/>
    <w:rsid w:val="00230137"/>
    <w:rsid w:val="00230D91"/>
    <w:rsid w:val="00231EE7"/>
    <w:rsid w:val="00232F68"/>
    <w:rsid w:val="00234659"/>
    <w:rsid w:val="00236352"/>
    <w:rsid w:val="00236620"/>
    <w:rsid w:val="00237383"/>
    <w:rsid w:val="00237B18"/>
    <w:rsid w:val="002404DA"/>
    <w:rsid w:val="002407BE"/>
    <w:rsid w:val="00241504"/>
    <w:rsid w:val="00244255"/>
    <w:rsid w:val="002447D0"/>
    <w:rsid w:val="002447E6"/>
    <w:rsid w:val="00245EA0"/>
    <w:rsid w:val="00246120"/>
    <w:rsid w:val="00246BE1"/>
    <w:rsid w:val="002474D2"/>
    <w:rsid w:val="0025039E"/>
    <w:rsid w:val="00250E90"/>
    <w:rsid w:val="0025288C"/>
    <w:rsid w:val="00252D01"/>
    <w:rsid w:val="00253D5E"/>
    <w:rsid w:val="00256AC1"/>
    <w:rsid w:val="00256B3A"/>
    <w:rsid w:val="00260742"/>
    <w:rsid w:val="00260FB8"/>
    <w:rsid w:val="00260FEA"/>
    <w:rsid w:val="00261BE1"/>
    <w:rsid w:val="002626B6"/>
    <w:rsid w:val="00262D45"/>
    <w:rsid w:val="00262F32"/>
    <w:rsid w:val="00263032"/>
    <w:rsid w:val="0026387E"/>
    <w:rsid w:val="0026448B"/>
    <w:rsid w:val="00264890"/>
    <w:rsid w:val="00265A11"/>
    <w:rsid w:val="00267830"/>
    <w:rsid w:val="002705BA"/>
    <w:rsid w:val="00270E9A"/>
    <w:rsid w:val="002730FC"/>
    <w:rsid w:val="002734FD"/>
    <w:rsid w:val="002745F3"/>
    <w:rsid w:val="0027486A"/>
    <w:rsid w:val="00276D38"/>
    <w:rsid w:val="00280783"/>
    <w:rsid w:val="002817C2"/>
    <w:rsid w:val="00282411"/>
    <w:rsid w:val="002832A1"/>
    <w:rsid w:val="0028421C"/>
    <w:rsid w:val="002842E6"/>
    <w:rsid w:val="0028466C"/>
    <w:rsid w:val="00284A32"/>
    <w:rsid w:val="00284BF1"/>
    <w:rsid w:val="0028769E"/>
    <w:rsid w:val="0028773A"/>
    <w:rsid w:val="0029089F"/>
    <w:rsid w:val="002928C2"/>
    <w:rsid w:val="00293895"/>
    <w:rsid w:val="002940CC"/>
    <w:rsid w:val="00294649"/>
    <w:rsid w:val="002948D4"/>
    <w:rsid w:val="00296125"/>
    <w:rsid w:val="002978CD"/>
    <w:rsid w:val="00297DB5"/>
    <w:rsid w:val="002A06FC"/>
    <w:rsid w:val="002A0C45"/>
    <w:rsid w:val="002A0DAF"/>
    <w:rsid w:val="002A1D11"/>
    <w:rsid w:val="002A21C9"/>
    <w:rsid w:val="002A2FAF"/>
    <w:rsid w:val="002A35D4"/>
    <w:rsid w:val="002A4256"/>
    <w:rsid w:val="002A5BC5"/>
    <w:rsid w:val="002A6425"/>
    <w:rsid w:val="002A685B"/>
    <w:rsid w:val="002A7D3E"/>
    <w:rsid w:val="002B0081"/>
    <w:rsid w:val="002B07B5"/>
    <w:rsid w:val="002B0AA4"/>
    <w:rsid w:val="002B1664"/>
    <w:rsid w:val="002B191B"/>
    <w:rsid w:val="002B2AA7"/>
    <w:rsid w:val="002B4232"/>
    <w:rsid w:val="002B4390"/>
    <w:rsid w:val="002B58A6"/>
    <w:rsid w:val="002B6938"/>
    <w:rsid w:val="002C01A8"/>
    <w:rsid w:val="002C1BF9"/>
    <w:rsid w:val="002C31EA"/>
    <w:rsid w:val="002C328C"/>
    <w:rsid w:val="002C3309"/>
    <w:rsid w:val="002C4016"/>
    <w:rsid w:val="002C448B"/>
    <w:rsid w:val="002C46BC"/>
    <w:rsid w:val="002C68D9"/>
    <w:rsid w:val="002C6A18"/>
    <w:rsid w:val="002D03CD"/>
    <w:rsid w:val="002D0452"/>
    <w:rsid w:val="002D149F"/>
    <w:rsid w:val="002D307D"/>
    <w:rsid w:val="002D3450"/>
    <w:rsid w:val="002D3EB3"/>
    <w:rsid w:val="002D41A5"/>
    <w:rsid w:val="002D4E87"/>
    <w:rsid w:val="002D5035"/>
    <w:rsid w:val="002D57E9"/>
    <w:rsid w:val="002D5C1E"/>
    <w:rsid w:val="002E0FB4"/>
    <w:rsid w:val="002E1118"/>
    <w:rsid w:val="002E11D9"/>
    <w:rsid w:val="002E3868"/>
    <w:rsid w:val="002E3F82"/>
    <w:rsid w:val="002E5167"/>
    <w:rsid w:val="002E6240"/>
    <w:rsid w:val="002E6626"/>
    <w:rsid w:val="002E6A68"/>
    <w:rsid w:val="002E6AB9"/>
    <w:rsid w:val="002F2EEF"/>
    <w:rsid w:val="002F3461"/>
    <w:rsid w:val="002F3803"/>
    <w:rsid w:val="002F405C"/>
    <w:rsid w:val="002F4388"/>
    <w:rsid w:val="002F72FF"/>
    <w:rsid w:val="003020A8"/>
    <w:rsid w:val="0030219D"/>
    <w:rsid w:val="00302793"/>
    <w:rsid w:val="00302F14"/>
    <w:rsid w:val="00304060"/>
    <w:rsid w:val="00304EFC"/>
    <w:rsid w:val="00306FBC"/>
    <w:rsid w:val="00307DCD"/>
    <w:rsid w:val="00310CFE"/>
    <w:rsid w:val="00311F20"/>
    <w:rsid w:val="00312108"/>
    <w:rsid w:val="0031327A"/>
    <w:rsid w:val="003134B3"/>
    <w:rsid w:val="003138E3"/>
    <w:rsid w:val="00313B13"/>
    <w:rsid w:val="00313B62"/>
    <w:rsid w:val="003144F6"/>
    <w:rsid w:val="0031590C"/>
    <w:rsid w:val="00316799"/>
    <w:rsid w:val="003167BE"/>
    <w:rsid w:val="00317634"/>
    <w:rsid w:val="003179AB"/>
    <w:rsid w:val="00320A2F"/>
    <w:rsid w:val="00320AD7"/>
    <w:rsid w:val="003222BB"/>
    <w:rsid w:val="0032317E"/>
    <w:rsid w:val="00323970"/>
    <w:rsid w:val="003250B8"/>
    <w:rsid w:val="0032571D"/>
    <w:rsid w:val="00326FEC"/>
    <w:rsid w:val="00327EF8"/>
    <w:rsid w:val="00330EA8"/>
    <w:rsid w:val="003317DC"/>
    <w:rsid w:val="00331CDB"/>
    <w:rsid w:val="00331F6E"/>
    <w:rsid w:val="00332D4A"/>
    <w:rsid w:val="00333474"/>
    <w:rsid w:val="003336B6"/>
    <w:rsid w:val="00333946"/>
    <w:rsid w:val="00334344"/>
    <w:rsid w:val="00334A66"/>
    <w:rsid w:val="00336321"/>
    <w:rsid w:val="003373D8"/>
    <w:rsid w:val="0033741B"/>
    <w:rsid w:val="0033769A"/>
    <w:rsid w:val="00337921"/>
    <w:rsid w:val="00337D26"/>
    <w:rsid w:val="003403B3"/>
    <w:rsid w:val="00341C2D"/>
    <w:rsid w:val="00342E75"/>
    <w:rsid w:val="0034446A"/>
    <w:rsid w:val="003460B7"/>
    <w:rsid w:val="00352193"/>
    <w:rsid w:val="003525E7"/>
    <w:rsid w:val="0035381F"/>
    <w:rsid w:val="00353930"/>
    <w:rsid w:val="00354477"/>
    <w:rsid w:val="003551F2"/>
    <w:rsid w:val="0035539F"/>
    <w:rsid w:val="0035666C"/>
    <w:rsid w:val="00357E15"/>
    <w:rsid w:val="00361539"/>
    <w:rsid w:val="00363653"/>
    <w:rsid w:val="0036372E"/>
    <w:rsid w:val="00364EFA"/>
    <w:rsid w:val="00365D71"/>
    <w:rsid w:val="00365EB2"/>
    <w:rsid w:val="00367947"/>
    <w:rsid w:val="00370413"/>
    <w:rsid w:val="00371260"/>
    <w:rsid w:val="00376303"/>
    <w:rsid w:val="0037772B"/>
    <w:rsid w:val="00380825"/>
    <w:rsid w:val="00380E5D"/>
    <w:rsid w:val="0038174E"/>
    <w:rsid w:val="00381871"/>
    <w:rsid w:val="00384524"/>
    <w:rsid w:val="00384845"/>
    <w:rsid w:val="00384AED"/>
    <w:rsid w:val="00385EBB"/>
    <w:rsid w:val="003861E5"/>
    <w:rsid w:val="0038630C"/>
    <w:rsid w:val="003866C2"/>
    <w:rsid w:val="00387C53"/>
    <w:rsid w:val="00387C80"/>
    <w:rsid w:val="00391304"/>
    <w:rsid w:val="003913B1"/>
    <w:rsid w:val="003922DC"/>
    <w:rsid w:val="00392AFA"/>
    <w:rsid w:val="00393C6F"/>
    <w:rsid w:val="00394550"/>
    <w:rsid w:val="00396227"/>
    <w:rsid w:val="00397C8D"/>
    <w:rsid w:val="003A008B"/>
    <w:rsid w:val="003A022C"/>
    <w:rsid w:val="003A027D"/>
    <w:rsid w:val="003A164B"/>
    <w:rsid w:val="003A2163"/>
    <w:rsid w:val="003A2539"/>
    <w:rsid w:val="003A39FD"/>
    <w:rsid w:val="003A3CFF"/>
    <w:rsid w:val="003A4A77"/>
    <w:rsid w:val="003A5C15"/>
    <w:rsid w:val="003A691A"/>
    <w:rsid w:val="003B082D"/>
    <w:rsid w:val="003B0878"/>
    <w:rsid w:val="003B1BEB"/>
    <w:rsid w:val="003B1D74"/>
    <w:rsid w:val="003B239F"/>
    <w:rsid w:val="003B2842"/>
    <w:rsid w:val="003B3593"/>
    <w:rsid w:val="003B568D"/>
    <w:rsid w:val="003B5766"/>
    <w:rsid w:val="003B6020"/>
    <w:rsid w:val="003B7201"/>
    <w:rsid w:val="003C0A7F"/>
    <w:rsid w:val="003C1D08"/>
    <w:rsid w:val="003C222B"/>
    <w:rsid w:val="003C2B1E"/>
    <w:rsid w:val="003C2D1B"/>
    <w:rsid w:val="003C2D7C"/>
    <w:rsid w:val="003C6F88"/>
    <w:rsid w:val="003C784E"/>
    <w:rsid w:val="003D2E77"/>
    <w:rsid w:val="003D4F15"/>
    <w:rsid w:val="003D50FC"/>
    <w:rsid w:val="003D55D3"/>
    <w:rsid w:val="003D590F"/>
    <w:rsid w:val="003D6987"/>
    <w:rsid w:val="003D7395"/>
    <w:rsid w:val="003E07FB"/>
    <w:rsid w:val="003E20A7"/>
    <w:rsid w:val="003E22F8"/>
    <w:rsid w:val="003E3705"/>
    <w:rsid w:val="003E3815"/>
    <w:rsid w:val="003E3CE7"/>
    <w:rsid w:val="003E44A9"/>
    <w:rsid w:val="003E4938"/>
    <w:rsid w:val="003E5FA1"/>
    <w:rsid w:val="003E787E"/>
    <w:rsid w:val="003F00A9"/>
    <w:rsid w:val="003F132A"/>
    <w:rsid w:val="003F2908"/>
    <w:rsid w:val="003F7847"/>
    <w:rsid w:val="003F7E0C"/>
    <w:rsid w:val="003F7F3A"/>
    <w:rsid w:val="004010A3"/>
    <w:rsid w:val="004016D4"/>
    <w:rsid w:val="00401E12"/>
    <w:rsid w:val="004032C9"/>
    <w:rsid w:val="004062A4"/>
    <w:rsid w:val="00406E4D"/>
    <w:rsid w:val="00406EA1"/>
    <w:rsid w:val="00407B2C"/>
    <w:rsid w:val="0041012F"/>
    <w:rsid w:val="004109BF"/>
    <w:rsid w:val="004110C0"/>
    <w:rsid w:val="004116A6"/>
    <w:rsid w:val="004116C5"/>
    <w:rsid w:val="004139E8"/>
    <w:rsid w:val="004146F3"/>
    <w:rsid w:val="00416038"/>
    <w:rsid w:val="004169F6"/>
    <w:rsid w:val="00421A69"/>
    <w:rsid w:val="00421CBC"/>
    <w:rsid w:val="00425141"/>
    <w:rsid w:val="0042644E"/>
    <w:rsid w:val="00427EAB"/>
    <w:rsid w:val="00430771"/>
    <w:rsid w:val="004309C3"/>
    <w:rsid w:val="00430D77"/>
    <w:rsid w:val="004311F7"/>
    <w:rsid w:val="00431B34"/>
    <w:rsid w:val="00432686"/>
    <w:rsid w:val="00432F23"/>
    <w:rsid w:val="00434785"/>
    <w:rsid w:val="004358D7"/>
    <w:rsid w:val="00435A6E"/>
    <w:rsid w:val="00435B2D"/>
    <w:rsid w:val="004370B4"/>
    <w:rsid w:val="004401DD"/>
    <w:rsid w:val="00440A0A"/>
    <w:rsid w:val="00440CCB"/>
    <w:rsid w:val="004412D2"/>
    <w:rsid w:val="004418CF"/>
    <w:rsid w:val="00443EC6"/>
    <w:rsid w:val="00444082"/>
    <w:rsid w:val="00444456"/>
    <w:rsid w:val="00444467"/>
    <w:rsid w:val="00445A84"/>
    <w:rsid w:val="00447003"/>
    <w:rsid w:val="00447143"/>
    <w:rsid w:val="00447EC0"/>
    <w:rsid w:val="00450054"/>
    <w:rsid w:val="004509B7"/>
    <w:rsid w:val="00450B47"/>
    <w:rsid w:val="00451381"/>
    <w:rsid w:val="004513F0"/>
    <w:rsid w:val="00451B90"/>
    <w:rsid w:val="00456E0C"/>
    <w:rsid w:val="0046055E"/>
    <w:rsid w:val="0046140C"/>
    <w:rsid w:val="004618D0"/>
    <w:rsid w:val="004637D4"/>
    <w:rsid w:val="0046409E"/>
    <w:rsid w:val="004640C9"/>
    <w:rsid w:val="00464769"/>
    <w:rsid w:val="00464D0A"/>
    <w:rsid w:val="00465F44"/>
    <w:rsid w:val="0046624D"/>
    <w:rsid w:val="00466E7E"/>
    <w:rsid w:val="00466EEF"/>
    <w:rsid w:val="00467DA5"/>
    <w:rsid w:val="00470357"/>
    <w:rsid w:val="004716DC"/>
    <w:rsid w:val="00472A47"/>
    <w:rsid w:val="0047329C"/>
    <w:rsid w:val="00474276"/>
    <w:rsid w:val="00475A2B"/>
    <w:rsid w:val="00475CEC"/>
    <w:rsid w:val="004765DA"/>
    <w:rsid w:val="00477643"/>
    <w:rsid w:val="00477998"/>
    <w:rsid w:val="0048139F"/>
    <w:rsid w:val="00481737"/>
    <w:rsid w:val="00481778"/>
    <w:rsid w:val="004817BD"/>
    <w:rsid w:val="00482D90"/>
    <w:rsid w:val="0048344C"/>
    <w:rsid w:val="0048569E"/>
    <w:rsid w:val="00486F0E"/>
    <w:rsid w:val="0048792C"/>
    <w:rsid w:val="00487A74"/>
    <w:rsid w:val="00487F8C"/>
    <w:rsid w:val="00491614"/>
    <w:rsid w:val="004922CC"/>
    <w:rsid w:val="00493033"/>
    <w:rsid w:val="00493C2B"/>
    <w:rsid w:val="00494E80"/>
    <w:rsid w:val="00496006"/>
    <w:rsid w:val="00496D6C"/>
    <w:rsid w:val="0049769B"/>
    <w:rsid w:val="004979D3"/>
    <w:rsid w:val="00497E0A"/>
    <w:rsid w:val="004A0F3F"/>
    <w:rsid w:val="004A3BFA"/>
    <w:rsid w:val="004A592E"/>
    <w:rsid w:val="004B137F"/>
    <w:rsid w:val="004B4662"/>
    <w:rsid w:val="004B5F80"/>
    <w:rsid w:val="004B636F"/>
    <w:rsid w:val="004B7199"/>
    <w:rsid w:val="004B7DA4"/>
    <w:rsid w:val="004C108E"/>
    <w:rsid w:val="004C2E7E"/>
    <w:rsid w:val="004C4674"/>
    <w:rsid w:val="004C4C24"/>
    <w:rsid w:val="004C5390"/>
    <w:rsid w:val="004C543D"/>
    <w:rsid w:val="004C56A6"/>
    <w:rsid w:val="004C5A0E"/>
    <w:rsid w:val="004C6880"/>
    <w:rsid w:val="004C730F"/>
    <w:rsid w:val="004C7B69"/>
    <w:rsid w:val="004D125D"/>
    <w:rsid w:val="004D19FE"/>
    <w:rsid w:val="004D2230"/>
    <w:rsid w:val="004D2284"/>
    <w:rsid w:val="004D30B7"/>
    <w:rsid w:val="004D31B2"/>
    <w:rsid w:val="004D44BF"/>
    <w:rsid w:val="004D4F05"/>
    <w:rsid w:val="004D66C0"/>
    <w:rsid w:val="004D7626"/>
    <w:rsid w:val="004E094A"/>
    <w:rsid w:val="004E1695"/>
    <w:rsid w:val="004E2E1C"/>
    <w:rsid w:val="004E40CF"/>
    <w:rsid w:val="004E5ED8"/>
    <w:rsid w:val="004E79B4"/>
    <w:rsid w:val="004F080F"/>
    <w:rsid w:val="004F1127"/>
    <w:rsid w:val="004F1435"/>
    <w:rsid w:val="004F2890"/>
    <w:rsid w:val="004F3925"/>
    <w:rsid w:val="004F398D"/>
    <w:rsid w:val="004F5A60"/>
    <w:rsid w:val="004F6D35"/>
    <w:rsid w:val="00501308"/>
    <w:rsid w:val="0050138A"/>
    <w:rsid w:val="00502424"/>
    <w:rsid w:val="0050320F"/>
    <w:rsid w:val="005044FF"/>
    <w:rsid w:val="005047DC"/>
    <w:rsid w:val="0050502E"/>
    <w:rsid w:val="00505F80"/>
    <w:rsid w:val="00506385"/>
    <w:rsid w:val="0050669D"/>
    <w:rsid w:val="00510726"/>
    <w:rsid w:val="00511627"/>
    <w:rsid w:val="0051257C"/>
    <w:rsid w:val="00516A75"/>
    <w:rsid w:val="00516AC8"/>
    <w:rsid w:val="00517092"/>
    <w:rsid w:val="00517716"/>
    <w:rsid w:val="00517F57"/>
    <w:rsid w:val="005206DF"/>
    <w:rsid w:val="0052159F"/>
    <w:rsid w:val="0052366C"/>
    <w:rsid w:val="005236E4"/>
    <w:rsid w:val="00523AFF"/>
    <w:rsid w:val="00523D8C"/>
    <w:rsid w:val="00525526"/>
    <w:rsid w:val="00525638"/>
    <w:rsid w:val="00525DDD"/>
    <w:rsid w:val="0053000A"/>
    <w:rsid w:val="00530388"/>
    <w:rsid w:val="0053325D"/>
    <w:rsid w:val="00533C5B"/>
    <w:rsid w:val="00535B38"/>
    <w:rsid w:val="00537F84"/>
    <w:rsid w:val="005402EC"/>
    <w:rsid w:val="00542062"/>
    <w:rsid w:val="005445A7"/>
    <w:rsid w:val="005445E5"/>
    <w:rsid w:val="00544618"/>
    <w:rsid w:val="00544C05"/>
    <w:rsid w:val="00545AD1"/>
    <w:rsid w:val="00545E7B"/>
    <w:rsid w:val="0054635B"/>
    <w:rsid w:val="00547014"/>
    <w:rsid w:val="0054746C"/>
    <w:rsid w:val="00547EA6"/>
    <w:rsid w:val="005518B3"/>
    <w:rsid w:val="00552F0F"/>
    <w:rsid w:val="00553313"/>
    <w:rsid w:val="005552FD"/>
    <w:rsid w:val="0055728F"/>
    <w:rsid w:val="00557493"/>
    <w:rsid w:val="005604A8"/>
    <w:rsid w:val="00561636"/>
    <w:rsid w:val="00561F7B"/>
    <w:rsid w:val="00561FDB"/>
    <w:rsid w:val="005621AF"/>
    <w:rsid w:val="00562A73"/>
    <w:rsid w:val="0056384A"/>
    <w:rsid w:val="00564B99"/>
    <w:rsid w:val="0056687F"/>
    <w:rsid w:val="005677F5"/>
    <w:rsid w:val="00567845"/>
    <w:rsid w:val="00567B5C"/>
    <w:rsid w:val="0057066B"/>
    <w:rsid w:val="00570B9F"/>
    <w:rsid w:val="005753A4"/>
    <w:rsid w:val="00577D82"/>
    <w:rsid w:val="005800BA"/>
    <w:rsid w:val="00580391"/>
    <w:rsid w:val="0058045E"/>
    <w:rsid w:val="00580CC9"/>
    <w:rsid w:val="005829F4"/>
    <w:rsid w:val="00582EA9"/>
    <w:rsid w:val="00585F6E"/>
    <w:rsid w:val="00592A11"/>
    <w:rsid w:val="00594B8B"/>
    <w:rsid w:val="00594DAF"/>
    <w:rsid w:val="00594EFF"/>
    <w:rsid w:val="00594FF5"/>
    <w:rsid w:val="005952A8"/>
    <w:rsid w:val="0059774F"/>
    <w:rsid w:val="005A1C59"/>
    <w:rsid w:val="005A3D83"/>
    <w:rsid w:val="005A4AEA"/>
    <w:rsid w:val="005A5896"/>
    <w:rsid w:val="005A6291"/>
    <w:rsid w:val="005A6BDB"/>
    <w:rsid w:val="005A7266"/>
    <w:rsid w:val="005A740D"/>
    <w:rsid w:val="005B000B"/>
    <w:rsid w:val="005B0633"/>
    <w:rsid w:val="005B0A97"/>
    <w:rsid w:val="005B109D"/>
    <w:rsid w:val="005B417D"/>
    <w:rsid w:val="005B4672"/>
    <w:rsid w:val="005B4885"/>
    <w:rsid w:val="005B489E"/>
    <w:rsid w:val="005B5FAF"/>
    <w:rsid w:val="005B62B2"/>
    <w:rsid w:val="005C0006"/>
    <w:rsid w:val="005C00A8"/>
    <w:rsid w:val="005C084B"/>
    <w:rsid w:val="005C18DC"/>
    <w:rsid w:val="005C224A"/>
    <w:rsid w:val="005C2EDD"/>
    <w:rsid w:val="005C3451"/>
    <w:rsid w:val="005C3FCE"/>
    <w:rsid w:val="005C41D7"/>
    <w:rsid w:val="005C57C4"/>
    <w:rsid w:val="005C6D05"/>
    <w:rsid w:val="005D02B1"/>
    <w:rsid w:val="005D0AD9"/>
    <w:rsid w:val="005D2D1A"/>
    <w:rsid w:val="005D3076"/>
    <w:rsid w:val="005D41BF"/>
    <w:rsid w:val="005D41F9"/>
    <w:rsid w:val="005D5874"/>
    <w:rsid w:val="005D605F"/>
    <w:rsid w:val="005D630E"/>
    <w:rsid w:val="005D6CBD"/>
    <w:rsid w:val="005D72BC"/>
    <w:rsid w:val="005D7850"/>
    <w:rsid w:val="005E0293"/>
    <w:rsid w:val="005E1D5A"/>
    <w:rsid w:val="005E256A"/>
    <w:rsid w:val="005E2E02"/>
    <w:rsid w:val="005E3501"/>
    <w:rsid w:val="005E3827"/>
    <w:rsid w:val="005E5768"/>
    <w:rsid w:val="005E5AAD"/>
    <w:rsid w:val="005F0373"/>
    <w:rsid w:val="005F0838"/>
    <w:rsid w:val="005F2644"/>
    <w:rsid w:val="005F2C6D"/>
    <w:rsid w:val="005F3425"/>
    <w:rsid w:val="005F4FD3"/>
    <w:rsid w:val="005F5CC0"/>
    <w:rsid w:val="005F6C79"/>
    <w:rsid w:val="005F7D27"/>
    <w:rsid w:val="005F7DC3"/>
    <w:rsid w:val="00600DF6"/>
    <w:rsid w:val="00602854"/>
    <w:rsid w:val="006034C8"/>
    <w:rsid w:val="00604692"/>
    <w:rsid w:val="00604C46"/>
    <w:rsid w:val="00605F31"/>
    <w:rsid w:val="00605FFD"/>
    <w:rsid w:val="006075F3"/>
    <w:rsid w:val="0060771E"/>
    <w:rsid w:val="00607D5A"/>
    <w:rsid w:val="0061148C"/>
    <w:rsid w:val="006120D8"/>
    <w:rsid w:val="0061478B"/>
    <w:rsid w:val="00615837"/>
    <w:rsid w:val="00615ADD"/>
    <w:rsid w:val="006171F6"/>
    <w:rsid w:val="0062125C"/>
    <w:rsid w:val="00621AD8"/>
    <w:rsid w:val="0062236F"/>
    <w:rsid w:val="00622A42"/>
    <w:rsid w:val="00623EC5"/>
    <w:rsid w:val="00623F37"/>
    <w:rsid w:val="0062434B"/>
    <w:rsid w:val="00625A05"/>
    <w:rsid w:val="00625EAC"/>
    <w:rsid w:val="00626159"/>
    <w:rsid w:val="0062703E"/>
    <w:rsid w:val="0062768B"/>
    <w:rsid w:val="00627B9C"/>
    <w:rsid w:val="00630484"/>
    <w:rsid w:val="006309B0"/>
    <w:rsid w:val="00631925"/>
    <w:rsid w:val="0063351F"/>
    <w:rsid w:val="006344A6"/>
    <w:rsid w:val="00634572"/>
    <w:rsid w:val="0063641C"/>
    <w:rsid w:val="006373AF"/>
    <w:rsid w:val="0063756C"/>
    <w:rsid w:val="0064153A"/>
    <w:rsid w:val="006416AB"/>
    <w:rsid w:val="00642074"/>
    <w:rsid w:val="0064326E"/>
    <w:rsid w:val="00643577"/>
    <w:rsid w:val="00646237"/>
    <w:rsid w:val="006463E1"/>
    <w:rsid w:val="00646B23"/>
    <w:rsid w:val="00651C46"/>
    <w:rsid w:val="0065227F"/>
    <w:rsid w:val="00652845"/>
    <w:rsid w:val="006528C0"/>
    <w:rsid w:val="00652D1D"/>
    <w:rsid w:val="00653DE1"/>
    <w:rsid w:val="006540C6"/>
    <w:rsid w:val="006560C6"/>
    <w:rsid w:val="0065638F"/>
    <w:rsid w:val="00656A6A"/>
    <w:rsid w:val="0066047A"/>
    <w:rsid w:val="00665288"/>
    <w:rsid w:val="00665643"/>
    <w:rsid w:val="006674B8"/>
    <w:rsid w:val="00667C74"/>
    <w:rsid w:val="00667EDC"/>
    <w:rsid w:val="00670D6D"/>
    <w:rsid w:val="006724C3"/>
    <w:rsid w:val="00674700"/>
    <w:rsid w:val="00674830"/>
    <w:rsid w:val="00675170"/>
    <w:rsid w:val="006756BD"/>
    <w:rsid w:val="00676B1F"/>
    <w:rsid w:val="00676EF2"/>
    <w:rsid w:val="0068057D"/>
    <w:rsid w:val="0068078B"/>
    <w:rsid w:val="0068165B"/>
    <w:rsid w:val="00681731"/>
    <w:rsid w:val="00681975"/>
    <w:rsid w:val="00681BEC"/>
    <w:rsid w:val="006821C3"/>
    <w:rsid w:val="00683940"/>
    <w:rsid w:val="00684381"/>
    <w:rsid w:val="00685334"/>
    <w:rsid w:val="00690BE9"/>
    <w:rsid w:val="00691325"/>
    <w:rsid w:val="00691BB0"/>
    <w:rsid w:val="00691D34"/>
    <w:rsid w:val="00693A27"/>
    <w:rsid w:val="00693E30"/>
    <w:rsid w:val="00694D72"/>
    <w:rsid w:val="006952BD"/>
    <w:rsid w:val="00695A89"/>
    <w:rsid w:val="00696AD7"/>
    <w:rsid w:val="0069734B"/>
    <w:rsid w:val="00697E03"/>
    <w:rsid w:val="006A23D6"/>
    <w:rsid w:val="006A373F"/>
    <w:rsid w:val="006A3898"/>
    <w:rsid w:val="006A4268"/>
    <w:rsid w:val="006A5D43"/>
    <w:rsid w:val="006A6457"/>
    <w:rsid w:val="006A7DA4"/>
    <w:rsid w:val="006B23EC"/>
    <w:rsid w:val="006B2A8E"/>
    <w:rsid w:val="006B38FD"/>
    <w:rsid w:val="006B4E5D"/>
    <w:rsid w:val="006B7D1D"/>
    <w:rsid w:val="006B7D4F"/>
    <w:rsid w:val="006C22DB"/>
    <w:rsid w:val="006C25DE"/>
    <w:rsid w:val="006C2604"/>
    <w:rsid w:val="006C3845"/>
    <w:rsid w:val="006C3CC3"/>
    <w:rsid w:val="006C4F2B"/>
    <w:rsid w:val="006C52A9"/>
    <w:rsid w:val="006C7776"/>
    <w:rsid w:val="006C78DF"/>
    <w:rsid w:val="006D0F67"/>
    <w:rsid w:val="006D4199"/>
    <w:rsid w:val="006D4F5B"/>
    <w:rsid w:val="006D6B37"/>
    <w:rsid w:val="006D775E"/>
    <w:rsid w:val="006E3344"/>
    <w:rsid w:val="006E3643"/>
    <w:rsid w:val="006E5314"/>
    <w:rsid w:val="006E57E5"/>
    <w:rsid w:val="006E6BF4"/>
    <w:rsid w:val="006F28B2"/>
    <w:rsid w:val="006F39B9"/>
    <w:rsid w:val="006F3F0A"/>
    <w:rsid w:val="006F4339"/>
    <w:rsid w:val="006F7674"/>
    <w:rsid w:val="006F790B"/>
    <w:rsid w:val="00700F64"/>
    <w:rsid w:val="007022A3"/>
    <w:rsid w:val="00702C26"/>
    <w:rsid w:val="007031C7"/>
    <w:rsid w:val="007038EF"/>
    <w:rsid w:val="00704834"/>
    <w:rsid w:val="0070526A"/>
    <w:rsid w:val="0070554E"/>
    <w:rsid w:val="00705AE5"/>
    <w:rsid w:val="00707B3D"/>
    <w:rsid w:val="007101C9"/>
    <w:rsid w:val="007107DB"/>
    <w:rsid w:val="00712351"/>
    <w:rsid w:val="007124CB"/>
    <w:rsid w:val="00713E86"/>
    <w:rsid w:val="00715A31"/>
    <w:rsid w:val="00716889"/>
    <w:rsid w:val="00717921"/>
    <w:rsid w:val="00720284"/>
    <w:rsid w:val="00722590"/>
    <w:rsid w:val="007227BA"/>
    <w:rsid w:val="00722EB2"/>
    <w:rsid w:val="00723CCE"/>
    <w:rsid w:val="007309E9"/>
    <w:rsid w:val="00730DBF"/>
    <w:rsid w:val="007328B7"/>
    <w:rsid w:val="007330F6"/>
    <w:rsid w:val="00733772"/>
    <w:rsid w:val="00735BDA"/>
    <w:rsid w:val="007368DB"/>
    <w:rsid w:val="007371F0"/>
    <w:rsid w:val="00737266"/>
    <w:rsid w:val="0073779F"/>
    <w:rsid w:val="007379E0"/>
    <w:rsid w:val="00740880"/>
    <w:rsid w:val="00741B98"/>
    <w:rsid w:val="0074284A"/>
    <w:rsid w:val="00743671"/>
    <w:rsid w:val="007439C5"/>
    <w:rsid w:val="00744287"/>
    <w:rsid w:val="0074442B"/>
    <w:rsid w:val="00745469"/>
    <w:rsid w:val="0074565D"/>
    <w:rsid w:val="00745D88"/>
    <w:rsid w:val="00745E0F"/>
    <w:rsid w:val="00745E2F"/>
    <w:rsid w:val="00747B67"/>
    <w:rsid w:val="00750F4F"/>
    <w:rsid w:val="007523EC"/>
    <w:rsid w:val="00752CB9"/>
    <w:rsid w:val="0075327F"/>
    <w:rsid w:val="00755523"/>
    <w:rsid w:val="00760BDF"/>
    <w:rsid w:val="00761A50"/>
    <w:rsid w:val="00761F78"/>
    <w:rsid w:val="007621AC"/>
    <w:rsid w:val="007651D2"/>
    <w:rsid w:val="0076597E"/>
    <w:rsid w:val="0076599F"/>
    <w:rsid w:val="00765EA3"/>
    <w:rsid w:val="007663CF"/>
    <w:rsid w:val="00766611"/>
    <w:rsid w:val="00766FA8"/>
    <w:rsid w:val="007706E4"/>
    <w:rsid w:val="007707E9"/>
    <w:rsid w:val="00771D8E"/>
    <w:rsid w:val="00772924"/>
    <w:rsid w:val="00772F0D"/>
    <w:rsid w:val="007730BE"/>
    <w:rsid w:val="00774FAC"/>
    <w:rsid w:val="0077611C"/>
    <w:rsid w:val="00776481"/>
    <w:rsid w:val="00780E26"/>
    <w:rsid w:val="007820B7"/>
    <w:rsid w:val="007822C6"/>
    <w:rsid w:val="007823FF"/>
    <w:rsid w:val="00782924"/>
    <w:rsid w:val="00782DDD"/>
    <w:rsid w:val="007839A1"/>
    <w:rsid w:val="007853D7"/>
    <w:rsid w:val="007856C5"/>
    <w:rsid w:val="0078626D"/>
    <w:rsid w:val="00786F22"/>
    <w:rsid w:val="007922CE"/>
    <w:rsid w:val="00793445"/>
    <w:rsid w:val="007947C9"/>
    <w:rsid w:val="00795D19"/>
    <w:rsid w:val="00795E31"/>
    <w:rsid w:val="007979D1"/>
    <w:rsid w:val="007A030B"/>
    <w:rsid w:val="007A07E6"/>
    <w:rsid w:val="007A0912"/>
    <w:rsid w:val="007A219A"/>
    <w:rsid w:val="007A2938"/>
    <w:rsid w:val="007A3807"/>
    <w:rsid w:val="007A44B4"/>
    <w:rsid w:val="007A626A"/>
    <w:rsid w:val="007B01AE"/>
    <w:rsid w:val="007B1618"/>
    <w:rsid w:val="007B3A4D"/>
    <w:rsid w:val="007B53EF"/>
    <w:rsid w:val="007B5D04"/>
    <w:rsid w:val="007B7C05"/>
    <w:rsid w:val="007C2D12"/>
    <w:rsid w:val="007C4727"/>
    <w:rsid w:val="007C617F"/>
    <w:rsid w:val="007D162A"/>
    <w:rsid w:val="007D1B93"/>
    <w:rsid w:val="007D5076"/>
    <w:rsid w:val="007D542F"/>
    <w:rsid w:val="007E143C"/>
    <w:rsid w:val="007E2276"/>
    <w:rsid w:val="007E231A"/>
    <w:rsid w:val="007E2AFB"/>
    <w:rsid w:val="007E3523"/>
    <w:rsid w:val="007E3897"/>
    <w:rsid w:val="007E5B08"/>
    <w:rsid w:val="007E625B"/>
    <w:rsid w:val="007E62CC"/>
    <w:rsid w:val="007E66C6"/>
    <w:rsid w:val="007E6C13"/>
    <w:rsid w:val="007E6FAB"/>
    <w:rsid w:val="007E7ED8"/>
    <w:rsid w:val="007F021D"/>
    <w:rsid w:val="007F0A03"/>
    <w:rsid w:val="007F1B70"/>
    <w:rsid w:val="007F39FF"/>
    <w:rsid w:val="007F3F52"/>
    <w:rsid w:val="007F5B43"/>
    <w:rsid w:val="007F6A08"/>
    <w:rsid w:val="007F7A87"/>
    <w:rsid w:val="008033BA"/>
    <w:rsid w:val="008043F5"/>
    <w:rsid w:val="008059C8"/>
    <w:rsid w:val="00805E5D"/>
    <w:rsid w:val="00805ED0"/>
    <w:rsid w:val="00805ED9"/>
    <w:rsid w:val="00806702"/>
    <w:rsid w:val="00807705"/>
    <w:rsid w:val="0081024D"/>
    <w:rsid w:val="00810679"/>
    <w:rsid w:val="008116EF"/>
    <w:rsid w:val="008119EE"/>
    <w:rsid w:val="00811BDE"/>
    <w:rsid w:val="0081359D"/>
    <w:rsid w:val="00813A9C"/>
    <w:rsid w:val="008147B1"/>
    <w:rsid w:val="008152ED"/>
    <w:rsid w:val="008157F5"/>
    <w:rsid w:val="00815B00"/>
    <w:rsid w:val="00816BE3"/>
    <w:rsid w:val="00820776"/>
    <w:rsid w:val="00821B71"/>
    <w:rsid w:val="00822B71"/>
    <w:rsid w:val="008236F3"/>
    <w:rsid w:val="00823925"/>
    <w:rsid w:val="00823BC7"/>
    <w:rsid w:val="0082436E"/>
    <w:rsid w:val="008247B0"/>
    <w:rsid w:val="008247F2"/>
    <w:rsid w:val="00824CFE"/>
    <w:rsid w:val="00824D20"/>
    <w:rsid w:val="008270F4"/>
    <w:rsid w:val="008317B6"/>
    <w:rsid w:val="00832AC1"/>
    <w:rsid w:val="00833AFC"/>
    <w:rsid w:val="008365F4"/>
    <w:rsid w:val="0083672D"/>
    <w:rsid w:val="00840863"/>
    <w:rsid w:val="00842B1B"/>
    <w:rsid w:val="00842DA3"/>
    <w:rsid w:val="00843BD3"/>
    <w:rsid w:val="0084402E"/>
    <w:rsid w:val="008444A7"/>
    <w:rsid w:val="00844779"/>
    <w:rsid w:val="00844875"/>
    <w:rsid w:val="008450EE"/>
    <w:rsid w:val="008460DF"/>
    <w:rsid w:val="00847D5A"/>
    <w:rsid w:val="00847D8A"/>
    <w:rsid w:val="00847E2F"/>
    <w:rsid w:val="0085148E"/>
    <w:rsid w:val="00851F9A"/>
    <w:rsid w:val="00852654"/>
    <w:rsid w:val="00852AC8"/>
    <w:rsid w:val="008544F6"/>
    <w:rsid w:val="00855458"/>
    <w:rsid w:val="00855D5E"/>
    <w:rsid w:val="00857E03"/>
    <w:rsid w:val="00857ED2"/>
    <w:rsid w:val="00860EAF"/>
    <w:rsid w:val="0086123C"/>
    <w:rsid w:val="008617C0"/>
    <w:rsid w:val="00861BFF"/>
    <w:rsid w:val="00861C13"/>
    <w:rsid w:val="008630A1"/>
    <w:rsid w:val="00864FCB"/>
    <w:rsid w:val="00865154"/>
    <w:rsid w:val="00866683"/>
    <w:rsid w:val="00866BD3"/>
    <w:rsid w:val="00870B85"/>
    <w:rsid w:val="008728CE"/>
    <w:rsid w:val="00875CAA"/>
    <w:rsid w:val="00877A41"/>
    <w:rsid w:val="008803F6"/>
    <w:rsid w:val="008809C1"/>
    <w:rsid w:val="00880CF3"/>
    <w:rsid w:val="00880F6A"/>
    <w:rsid w:val="00881381"/>
    <w:rsid w:val="00884B7F"/>
    <w:rsid w:val="00884E86"/>
    <w:rsid w:val="00886970"/>
    <w:rsid w:val="008875CB"/>
    <w:rsid w:val="0089011E"/>
    <w:rsid w:val="0089176E"/>
    <w:rsid w:val="0089283C"/>
    <w:rsid w:val="008938AE"/>
    <w:rsid w:val="00895A6B"/>
    <w:rsid w:val="008961CB"/>
    <w:rsid w:val="008978A1"/>
    <w:rsid w:val="008A066C"/>
    <w:rsid w:val="008A0C06"/>
    <w:rsid w:val="008A1EC9"/>
    <w:rsid w:val="008A34BB"/>
    <w:rsid w:val="008A4AE2"/>
    <w:rsid w:val="008A62C9"/>
    <w:rsid w:val="008A6D3E"/>
    <w:rsid w:val="008A6EA9"/>
    <w:rsid w:val="008A7237"/>
    <w:rsid w:val="008B584D"/>
    <w:rsid w:val="008B5BF3"/>
    <w:rsid w:val="008B6386"/>
    <w:rsid w:val="008B7104"/>
    <w:rsid w:val="008B712D"/>
    <w:rsid w:val="008C050A"/>
    <w:rsid w:val="008C0823"/>
    <w:rsid w:val="008C0E64"/>
    <w:rsid w:val="008C13D9"/>
    <w:rsid w:val="008C37A2"/>
    <w:rsid w:val="008C4305"/>
    <w:rsid w:val="008C4C29"/>
    <w:rsid w:val="008C4C5C"/>
    <w:rsid w:val="008C66AC"/>
    <w:rsid w:val="008C6782"/>
    <w:rsid w:val="008C6E60"/>
    <w:rsid w:val="008C7543"/>
    <w:rsid w:val="008C7661"/>
    <w:rsid w:val="008C7E87"/>
    <w:rsid w:val="008D75B3"/>
    <w:rsid w:val="008D7759"/>
    <w:rsid w:val="008E0014"/>
    <w:rsid w:val="008E0EEA"/>
    <w:rsid w:val="008E1F77"/>
    <w:rsid w:val="008E3197"/>
    <w:rsid w:val="008E323D"/>
    <w:rsid w:val="008E6939"/>
    <w:rsid w:val="008F07B8"/>
    <w:rsid w:val="008F178D"/>
    <w:rsid w:val="008F2604"/>
    <w:rsid w:val="008F312B"/>
    <w:rsid w:val="008F3DF7"/>
    <w:rsid w:val="008F553A"/>
    <w:rsid w:val="008F7459"/>
    <w:rsid w:val="00900FCF"/>
    <w:rsid w:val="00902A7B"/>
    <w:rsid w:val="00903779"/>
    <w:rsid w:val="0090382C"/>
    <w:rsid w:val="009044EB"/>
    <w:rsid w:val="00905C9D"/>
    <w:rsid w:val="00906ADE"/>
    <w:rsid w:val="00906C0F"/>
    <w:rsid w:val="009076D6"/>
    <w:rsid w:val="00907CEE"/>
    <w:rsid w:val="009116E5"/>
    <w:rsid w:val="009119AE"/>
    <w:rsid w:val="00912A37"/>
    <w:rsid w:val="00912CA0"/>
    <w:rsid w:val="009148AB"/>
    <w:rsid w:val="00914D6C"/>
    <w:rsid w:val="0091719D"/>
    <w:rsid w:val="00917BF0"/>
    <w:rsid w:val="009200BF"/>
    <w:rsid w:val="00920A0F"/>
    <w:rsid w:val="00920C27"/>
    <w:rsid w:val="00920EF1"/>
    <w:rsid w:val="0092124C"/>
    <w:rsid w:val="00922004"/>
    <w:rsid w:val="00923251"/>
    <w:rsid w:val="00923852"/>
    <w:rsid w:val="00927786"/>
    <w:rsid w:val="00930AE8"/>
    <w:rsid w:val="009310D7"/>
    <w:rsid w:val="009311E0"/>
    <w:rsid w:val="00931B86"/>
    <w:rsid w:val="00932150"/>
    <w:rsid w:val="00934AFB"/>
    <w:rsid w:val="00935074"/>
    <w:rsid w:val="009353AD"/>
    <w:rsid w:val="0093629A"/>
    <w:rsid w:val="00936C6B"/>
    <w:rsid w:val="00940462"/>
    <w:rsid w:val="009419CF"/>
    <w:rsid w:val="00943387"/>
    <w:rsid w:val="0094708F"/>
    <w:rsid w:val="00947180"/>
    <w:rsid w:val="009472B7"/>
    <w:rsid w:val="00950A36"/>
    <w:rsid w:val="00950D9A"/>
    <w:rsid w:val="00953503"/>
    <w:rsid w:val="0095405B"/>
    <w:rsid w:val="0095407A"/>
    <w:rsid w:val="009558E5"/>
    <w:rsid w:val="0095660A"/>
    <w:rsid w:val="00957231"/>
    <w:rsid w:val="009579D2"/>
    <w:rsid w:val="00961A64"/>
    <w:rsid w:val="00962FC1"/>
    <w:rsid w:val="00964F1F"/>
    <w:rsid w:val="009651F0"/>
    <w:rsid w:val="00966090"/>
    <w:rsid w:val="009664B9"/>
    <w:rsid w:val="00966F18"/>
    <w:rsid w:val="009677CD"/>
    <w:rsid w:val="009703D8"/>
    <w:rsid w:val="00970935"/>
    <w:rsid w:val="00970F6D"/>
    <w:rsid w:val="0097262A"/>
    <w:rsid w:val="00972877"/>
    <w:rsid w:val="00973190"/>
    <w:rsid w:val="009732B6"/>
    <w:rsid w:val="009732FF"/>
    <w:rsid w:val="00973933"/>
    <w:rsid w:val="00973B18"/>
    <w:rsid w:val="00975C32"/>
    <w:rsid w:val="0097623D"/>
    <w:rsid w:val="00976534"/>
    <w:rsid w:val="00976780"/>
    <w:rsid w:val="009768DF"/>
    <w:rsid w:val="00976BAE"/>
    <w:rsid w:val="0097757C"/>
    <w:rsid w:val="00982F11"/>
    <w:rsid w:val="0098394B"/>
    <w:rsid w:val="00983EAD"/>
    <w:rsid w:val="009847C5"/>
    <w:rsid w:val="00986AE7"/>
    <w:rsid w:val="00990CCF"/>
    <w:rsid w:val="0099121C"/>
    <w:rsid w:val="009919B4"/>
    <w:rsid w:val="00993206"/>
    <w:rsid w:val="0099340F"/>
    <w:rsid w:val="00993848"/>
    <w:rsid w:val="0099395A"/>
    <w:rsid w:val="00993A1C"/>
    <w:rsid w:val="009954F5"/>
    <w:rsid w:val="009966DB"/>
    <w:rsid w:val="009A0F83"/>
    <w:rsid w:val="009A19BC"/>
    <w:rsid w:val="009A203E"/>
    <w:rsid w:val="009A3ACC"/>
    <w:rsid w:val="009A3D05"/>
    <w:rsid w:val="009A43C2"/>
    <w:rsid w:val="009A4E03"/>
    <w:rsid w:val="009A581E"/>
    <w:rsid w:val="009A5D06"/>
    <w:rsid w:val="009A6C23"/>
    <w:rsid w:val="009A6E2B"/>
    <w:rsid w:val="009A7F02"/>
    <w:rsid w:val="009B000A"/>
    <w:rsid w:val="009B08A0"/>
    <w:rsid w:val="009B09AA"/>
    <w:rsid w:val="009B0ACE"/>
    <w:rsid w:val="009B119F"/>
    <w:rsid w:val="009B1473"/>
    <w:rsid w:val="009B1517"/>
    <w:rsid w:val="009B175C"/>
    <w:rsid w:val="009B3687"/>
    <w:rsid w:val="009B3A50"/>
    <w:rsid w:val="009B3D18"/>
    <w:rsid w:val="009B3EC4"/>
    <w:rsid w:val="009B782E"/>
    <w:rsid w:val="009C1CC9"/>
    <w:rsid w:val="009C2411"/>
    <w:rsid w:val="009C2604"/>
    <w:rsid w:val="009C317C"/>
    <w:rsid w:val="009C3ADA"/>
    <w:rsid w:val="009C3D58"/>
    <w:rsid w:val="009C533C"/>
    <w:rsid w:val="009C56B7"/>
    <w:rsid w:val="009C6846"/>
    <w:rsid w:val="009C6EB7"/>
    <w:rsid w:val="009C6ECA"/>
    <w:rsid w:val="009C70CF"/>
    <w:rsid w:val="009C785A"/>
    <w:rsid w:val="009D0775"/>
    <w:rsid w:val="009D29CE"/>
    <w:rsid w:val="009D5443"/>
    <w:rsid w:val="009D65B4"/>
    <w:rsid w:val="009D65C8"/>
    <w:rsid w:val="009D7689"/>
    <w:rsid w:val="009E052B"/>
    <w:rsid w:val="009E084A"/>
    <w:rsid w:val="009E1F84"/>
    <w:rsid w:val="009E2775"/>
    <w:rsid w:val="009E2E97"/>
    <w:rsid w:val="009E30B7"/>
    <w:rsid w:val="009E4746"/>
    <w:rsid w:val="009E51E8"/>
    <w:rsid w:val="009E5B5F"/>
    <w:rsid w:val="009E5E93"/>
    <w:rsid w:val="009E70F6"/>
    <w:rsid w:val="009E78BD"/>
    <w:rsid w:val="009F0B9D"/>
    <w:rsid w:val="009F109F"/>
    <w:rsid w:val="009F1955"/>
    <w:rsid w:val="009F21A7"/>
    <w:rsid w:val="009F31AB"/>
    <w:rsid w:val="009F4661"/>
    <w:rsid w:val="009F4B39"/>
    <w:rsid w:val="009F673C"/>
    <w:rsid w:val="00A00ACC"/>
    <w:rsid w:val="00A01146"/>
    <w:rsid w:val="00A01BFB"/>
    <w:rsid w:val="00A01C3A"/>
    <w:rsid w:val="00A025AF"/>
    <w:rsid w:val="00A05635"/>
    <w:rsid w:val="00A06CE8"/>
    <w:rsid w:val="00A071B0"/>
    <w:rsid w:val="00A07746"/>
    <w:rsid w:val="00A07891"/>
    <w:rsid w:val="00A079A0"/>
    <w:rsid w:val="00A1020A"/>
    <w:rsid w:val="00A10A77"/>
    <w:rsid w:val="00A1266E"/>
    <w:rsid w:val="00A127A3"/>
    <w:rsid w:val="00A12DF6"/>
    <w:rsid w:val="00A1329E"/>
    <w:rsid w:val="00A14819"/>
    <w:rsid w:val="00A152FA"/>
    <w:rsid w:val="00A164DE"/>
    <w:rsid w:val="00A20B94"/>
    <w:rsid w:val="00A2125A"/>
    <w:rsid w:val="00A225B6"/>
    <w:rsid w:val="00A25C7E"/>
    <w:rsid w:val="00A2621B"/>
    <w:rsid w:val="00A26895"/>
    <w:rsid w:val="00A268C6"/>
    <w:rsid w:val="00A30610"/>
    <w:rsid w:val="00A30E72"/>
    <w:rsid w:val="00A32C44"/>
    <w:rsid w:val="00A333CB"/>
    <w:rsid w:val="00A33D97"/>
    <w:rsid w:val="00A33FF0"/>
    <w:rsid w:val="00A349F6"/>
    <w:rsid w:val="00A35E5E"/>
    <w:rsid w:val="00A36FC1"/>
    <w:rsid w:val="00A3716B"/>
    <w:rsid w:val="00A37D32"/>
    <w:rsid w:val="00A4126D"/>
    <w:rsid w:val="00A41298"/>
    <w:rsid w:val="00A41EE3"/>
    <w:rsid w:val="00A420D1"/>
    <w:rsid w:val="00A42CB5"/>
    <w:rsid w:val="00A447C0"/>
    <w:rsid w:val="00A464D1"/>
    <w:rsid w:val="00A46744"/>
    <w:rsid w:val="00A4792E"/>
    <w:rsid w:val="00A47D16"/>
    <w:rsid w:val="00A51096"/>
    <w:rsid w:val="00A51906"/>
    <w:rsid w:val="00A521DB"/>
    <w:rsid w:val="00A52A4B"/>
    <w:rsid w:val="00A533A4"/>
    <w:rsid w:val="00A53B1C"/>
    <w:rsid w:val="00A5480D"/>
    <w:rsid w:val="00A549D3"/>
    <w:rsid w:val="00A555CF"/>
    <w:rsid w:val="00A56404"/>
    <w:rsid w:val="00A5643F"/>
    <w:rsid w:val="00A56C7E"/>
    <w:rsid w:val="00A63447"/>
    <w:rsid w:val="00A64553"/>
    <w:rsid w:val="00A65C70"/>
    <w:rsid w:val="00A66366"/>
    <w:rsid w:val="00A670F7"/>
    <w:rsid w:val="00A70ACA"/>
    <w:rsid w:val="00A7175F"/>
    <w:rsid w:val="00A72AFD"/>
    <w:rsid w:val="00A732BE"/>
    <w:rsid w:val="00A735A9"/>
    <w:rsid w:val="00A74218"/>
    <w:rsid w:val="00A74414"/>
    <w:rsid w:val="00A74949"/>
    <w:rsid w:val="00A769BD"/>
    <w:rsid w:val="00A776D9"/>
    <w:rsid w:val="00A77D8E"/>
    <w:rsid w:val="00A81DA3"/>
    <w:rsid w:val="00A82DC9"/>
    <w:rsid w:val="00A830E0"/>
    <w:rsid w:val="00A83363"/>
    <w:rsid w:val="00A8379C"/>
    <w:rsid w:val="00A847F6"/>
    <w:rsid w:val="00A8673F"/>
    <w:rsid w:val="00A86D5E"/>
    <w:rsid w:val="00A878E3"/>
    <w:rsid w:val="00A902FA"/>
    <w:rsid w:val="00A92305"/>
    <w:rsid w:val="00A923E2"/>
    <w:rsid w:val="00A923EE"/>
    <w:rsid w:val="00A92488"/>
    <w:rsid w:val="00A93414"/>
    <w:rsid w:val="00A94717"/>
    <w:rsid w:val="00A958FD"/>
    <w:rsid w:val="00A95A61"/>
    <w:rsid w:val="00A97BF1"/>
    <w:rsid w:val="00A97DCF"/>
    <w:rsid w:val="00AA00D6"/>
    <w:rsid w:val="00AA0BC8"/>
    <w:rsid w:val="00AA1AA1"/>
    <w:rsid w:val="00AA273F"/>
    <w:rsid w:val="00AA2B41"/>
    <w:rsid w:val="00AA3188"/>
    <w:rsid w:val="00AA31D2"/>
    <w:rsid w:val="00AA399C"/>
    <w:rsid w:val="00AA3DB4"/>
    <w:rsid w:val="00AA481C"/>
    <w:rsid w:val="00AA4B1D"/>
    <w:rsid w:val="00AA4D17"/>
    <w:rsid w:val="00AA63FB"/>
    <w:rsid w:val="00AB0BCD"/>
    <w:rsid w:val="00AB1B8E"/>
    <w:rsid w:val="00AB4A4D"/>
    <w:rsid w:val="00AB5484"/>
    <w:rsid w:val="00AB5D4D"/>
    <w:rsid w:val="00AC1BA5"/>
    <w:rsid w:val="00AC3379"/>
    <w:rsid w:val="00AC3530"/>
    <w:rsid w:val="00AC4A41"/>
    <w:rsid w:val="00AC4EA1"/>
    <w:rsid w:val="00AC5132"/>
    <w:rsid w:val="00AC5979"/>
    <w:rsid w:val="00AC5F50"/>
    <w:rsid w:val="00AC63F2"/>
    <w:rsid w:val="00AC646F"/>
    <w:rsid w:val="00AC710F"/>
    <w:rsid w:val="00AC7515"/>
    <w:rsid w:val="00AD07CE"/>
    <w:rsid w:val="00AD0926"/>
    <w:rsid w:val="00AD0A4D"/>
    <w:rsid w:val="00AD1E07"/>
    <w:rsid w:val="00AD1F6C"/>
    <w:rsid w:val="00AD28A0"/>
    <w:rsid w:val="00AD28FF"/>
    <w:rsid w:val="00AD2A31"/>
    <w:rsid w:val="00AD2B75"/>
    <w:rsid w:val="00AD3BA8"/>
    <w:rsid w:val="00AD3C0B"/>
    <w:rsid w:val="00AD43CE"/>
    <w:rsid w:val="00AD4A87"/>
    <w:rsid w:val="00AD4F62"/>
    <w:rsid w:val="00AD6AF2"/>
    <w:rsid w:val="00AE0B3F"/>
    <w:rsid w:val="00AE1D2B"/>
    <w:rsid w:val="00AE2107"/>
    <w:rsid w:val="00AE2789"/>
    <w:rsid w:val="00AE27AA"/>
    <w:rsid w:val="00AE2F12"/>
    <w:rsid w:val="00AE468C"/>
    <w:rsid w:val="00AE4EFA"/>
    <w:rsid w:val="00AE5624"/>
    <w:rsid w:val="00AE5B94"/>
    <w:rsid w:val="00AE5C3C"/>
    <w:rsid w:val="00AE64D4"/>
    <w:rsid w:val="00AE75DD"/>
    <w:rsid w:val="00AF0825"/>
    <w:rsid w:val="00AF0D07"/>
    <w:rsid w:val="00AF0D8F"/>
    <w:rsid w:val="00AF23FC"/>
    <w:rsid w:val="00AF351F"/>
    <w:rsid w:val="00AF3A6D"/>
    <w:rsid w:val="00AF41A2"/>
    <w:rsid w:val="00AF4326"/>
    <w:rsid w:val="00AF4404"/>
    <w:rsid w:val="00AF44ED"/>
    <w:rsid w:val="00AF4C76"/>
    <w:rsid w:val="00AF5F6C"/>
    <w:rsid w:val="00AF7BEB"/>
    <w:rsid w:val="00B00D22"/>
    <w:rsid w:val="00B01EA5"/>
    <w:rsid w:val="00B05436"/>
    <w:rsid w:val="00B06515"/>
    <w:rsid w:val="00B0727E"/>
    <w:rsid w:val="00B07AC7"/>
    <w:rsid w:val="00B1017A"/>
    <w:rsid w:val="00B133CD"/>
    <w:rsid w:val="00B1377D"/>
    <w:rsid w:val="00B13C45"/>
    <w:rsid w:val="00B13C64"/>
    <w:rsid w:val="00B13EF4"/>
    <w:rsid w:val="00B1532E"/>
    <w:rsid w:val="00B15C4B"/>
    <w:rsid w:val="00B162BC"/>
    <w:rsid w:val="00B16CC3"/>
    <w:rsid w:val="00B20229"/>
    <w:rsid w:val="00B20867"/>
    <w:rsid w:val="00B22704"/>
    <w:rsid w:val="00B22AC4"/>
    <w:rsid w:val="00B233A3"/>
    <w:rsid w:val="00B2401E"/>
    <w:rsid w:val="00B300E2"/>
    <w:rsid w:val="00B320C6"/>
    <w:rsid w:val="00B3302E"/>
    <w:rsid w:val="00B339D8"/>
    <w:rsid w:val="00B35C9D"/>
    <w:rsid w:val="00B35CDE"/>
    <w:rsid w:val="00B370EE"/>
    <w:rsid w:val="00B37FE6"/>
    <w:rsid w:val="00B40930"/>
    <w:rsid w:val="00B40EE6"/>
    <w:rsid w:val="00B413B9"/>
    <w:rsid w:val="00B42358"/>
    <w:rsid w:val="00B43070"/>
    <w:rsid w:val="00B439FE"/>
    <w:rsid w:val="00B43D38"/>
    <w:rsid w:val="00B443FC"/>
    <w:rsid w:val="00B4488A"/>
    <w:rsid w:val="00B45F53"/>
    <w:rsid w:val="00B47575"/>
    <w:rsid w:val="00B50DD8"/>
    <w:rsid w:val="00B51096"/>
    <w:rsid w:val="00B51234"/>
    <w:rsid w:val="00B514DF"/>
    <w:rsid w:val="00B517C6"/>
    <w:rsid w:val="00B519CC"/>
    <w:rsid w:val="00B51F04"/>
    <w:rsid w:val="00B52529"/>
    <w:rsid w:val="00B53737"/>
    <w:rsid w:val="00B5402E"/>
    <w:rsid w:val="00B564BE"/>
    <w:rsid w:val="00B57764"/>
    <w:rsid w:val="00B604FC"/>
    <w:rsid w:val="00B6072C"/>
    <w:rsid w:val="00B6179A"/>
    <w:rsid w:val="00B61B09"/>
    <w:rsid w:val="00B61FF0"/>
    <w:rsid w:val="00B625FB"/>
    <w:rsid w:val="00B62843"/>
    <w:rsid w:val="00B635DF"/>
    <w:rsid w:val="00B63D17"/>
    <w:rsid w:val="00B64ADC"/>
    <w:rsid w:val="00B64EFA"/>
    <w:rsid w:val="00B65AB6"/>
    <w:rsid w:val="00B65CF8"/>
    <w:rsid w:val="00B671AD"/>
    <w:rsid w:val="00B67223"/>
    <w:rsid w:val="00B7041D"/>
    <w:rsid w:val="00B71D7C"/>
    <w:rsid w:val="00B73255"/>
    <w:rsid w:val="00B73799"/>
    <w:rsid w:val="00B73988"/>
    <w:rsid w:val="00B73E5D"/>
    <w:rsid w:val="00B75246"/>
    <w:rsid w:val="00B7709F"/>
    <w:rsid w:val="00B77D4D"/>
    <w:rsid w:val="00B77DE0"/>
    <w:rsid w:val="00B8065B"/>
    <w:rsid w:val="00B81512"/>
    <w:rsid w:val="00B83783"/>
    <w:rsid w:val="00B83D0A"/>
    <w:rsid w:val="00B85F3D"/>
    <w:rsid w:val="00B86FAA"/>
    <w:rsid w:val="00B90B8C"/>
    <w:rsid w:val="00B90CCF"/>
    <w:rsid w:val="00B90F0F"/>
    <w:rsid w:val="00B920BC"/>
    <w:rsid w:val="00B9275C"/>
    <w:rsid w:val="00B92A3A"/>
    <w:rsid w:val="00B942DB"/>
    <w:rsid w:val="00B949DC"/>
    <w:rsid w:val="00B94CF9"/>
    <w:rsid w:val="00B96478"/>
    <w:rsid w:val="00B96C9C"/>
    <w:rsid w:val="00B978CF"/>
    <w:rsid w:val="00B979C9"/>
    <w:rsid w:val="00BA06B6"/>
    <w:rsid w:val="00BA0A97"/>
    <w:rsid w:val="00BA3A3B"/>
    <w:rsid w:val="00BA4A1C"/>
    <w:rsid w:val="00BA611F"/>
    <w:rsid w:val="00BA79D2"/>
    <w:rsid w:val="00BB1A35"/>
    <w:rsid w:val="00BB1FC8"/>
    <w:rsid w:val="00BB2481"/>
    <w:rsid w:val="00BB2BB5"/>
    <w:rsid w:val="00BB57B2"/>
    <w:rsid w:val="00BB6B1E"/>
    <w:rsid w:val="00BB7679"/>
    <w:rsid w:val="00BB7955"/>
    <w:rsid w:val="00BC21E8"/>
    <w:rsid w:val="00BC528C"/>
    <w:rsid w:val="00BC5E80"/>
    <w:rsid w:val="00BC626E"/>
    <w:rsid w:val="00BC69C6"/>
    <w:rsid w:val="00BC7B3C"/>
    <w:rsid w:val="00BC7F59"/>
    <w:rsid w:val="00BD0AF8"/>
    <w:rsid w:val="00BD11FE"/>
    <w:rsid w:val="00BD14D5"/>
    <w:rsid w:val="00BD2D8F"/>
    <w:rsid w:val="00BD2DB3"/>
    <w:rsid w:val="00BD2DDE"/>
    <w:rsid w:val="00BD5150"/>
    <w:rsid w:val="00BD5275"/>
    <w:rsid w:val="00BD61E5"/>
    <w:rsid w:val="00BD683D"/>
    <w:rsid w:val="00BD6872"/>
    <w:rsid w:val="00BD7735"/>
    <w:rsid w:val="00BD7E3E"/>
    <w:rsid w:val="00BE011F"/>
    <w:rsid w:val="00BE0A97"/>
    <w:rsid w:val="00BE0B3A"/>
    <w:rsid w:val="00BE1293"/>
    <w:rsid w:val="00BE1369"/>
    <w:rsid w:val="00BE13BD"/>
    <w:rsid w:val="00BE2BDD"/>
    <w:rsid w:val="00BE47AF"/>
    <w:rsid w:val="00BE695A"/>
    <w:rsid w:val="00BE75C4"/>
    <w:rsid w:val="00BE76E0"/>
    <w:rsid w:val="00BE7E84"/>
    <w:rsid w:val="00BF12BF"/>
    <w:rsid w:val="00BF17E1"/>
    <w:rsid w:val="00BF1807"/>
    <w:rsid w:val="00BF1FCC"/>
    <w:rsid w:val="00BF2EC4"/>
    <w:rsid w:val="00BF4B05"/>
    <w:rsid w:val="00BF6E5F"/>
    <w:rsid w:val="00BF7DFE"/>
    <w:rsid w:val="00C008D6"/>
    <w:rsid w:val="00C01204"/>
    <w:rsid w:val="00C028C7"/>
    <w:rsid w:val="00C0370D"/>
    <w:rsid w:val="00C03C6C"/>
    <w:rsid w:val="00C04330"/>
    <w:rsid w:val="00C05EC4"/>
    <w:rsid w:val="00C070F5"/>
    <w:rsid w:val="00C07BD2"/>
    <w:rsid w:val="00C10F40"/>
    <w:rsid w:val="00C12616"/>
    <w:rsid w:val="00C12F3E"/>
    <w:rsid w:val="00C14939"/>
    <w:rsid w:val="00C17057"/>
    <w:rsid w:val="00C17F3D"/>
    <w:rsid w:val="00C20B35"/>
    <w:rsid w:val="00C21C78"/>
    <w:rsid w:val="00C233F0"/>
    <w:rsid w:val="00C2370D"/>
    <w:rsid w:val="00C23E96"/>
    <w:rsid w:val="00C23F1B"/>
    <w:rsid w:val="00C262B8"/>
    <w:rsid w:val="00C272FE"/>
    <w:rsid w:val="00C276D9"/>
    <w:rsid w:val="00C27BAA"/>
    <w:rsid w:val="00C27E25"/>
    <w:rsid w:val="00C306F3"/>
    <w:rsid w:val="00C32599"/>
    <w:rsid w:val="00C33F6C"/>
    <w:rsid w:val="00C34D7A"/>
    <w:rsid w:val="00C35C2F"/>
    <w:rsid w:val="00C40C5C"/>
    <w:rsid w:val="00C41278"/>
    <w:rsid w:val="00C41E69"/>
    <w:rsid w:val="00C420CF"/>
    <w:rsid w:val="00C4288D"/>
    <w:rsid w:val="00C43117"/>
    <w:rsid w:val="00C447B9"/>
    <w:rsid w:val="00C465C5"/>
    <w:rsid w:val="00C466D4"/>
    <w:rsid w:val="00C46A1F"/>
    <w:rsid w:val="00C46DFD"/>
    <w:rsid w:val="00C46FAD"/>
    <w:rsid w:val="00C4721C"/>
    <w:rsid w:val="00C512C3"/>
    <w:rsid w:val="00C5133D"/>
    <w:rsid w:val="00C52EE7"/>
    <w:rsid w:val="00C53327"/>
    <w:rsid w:val="00C55D32"/>
    <w:rsid w:val="00C56794"/>
    <w:rsid w:val="00C567E4"/>
    <w:rsid w:val="00C56E3D"/>
    <w:rsid w:val="00C60389"/>
    <w:rsid w:val="00C603E3"/>
    <w:rsid w:val="00C60500"/>
    <w:rsid w:val="00C611B4"/>
    <w:rsid w:val="00C61BDE"/>
    <w:rsid w:val="00C644DF"/>
    <w:rsid w:val="00C65119"/>
    <w:rsid w:val="00C651A5"/>
    <w:rsid w:val="00C656AD"/>
    <w:rsid w:val="00C66A64"/>
    <w:rsid w:val="00C70D32"/>
    <w:rsid w:val="00C7227B"/>
    <w:rsid w:val="00C7341B"/>
    <w:rsid w:val="00C74A6F"/>
    <w:rsid w:val="00C75BC5"/>
    <w:rsid w:val="00C762C1"/>
    <w:rsid w:val="00C769E8"/>
    <w:rsid w:val="00C76D91"/>
    <w:rsid w:val="00C77036"/>
    <w:rsid w:val="00C77149"/>
    <w:rsid w:val="00C777E1"/>
    <w:rsid w:val="00C80591"/>
    <w:rsid w:val="00C80A2F"/>
    <w:rsid w:val="00C815A3"/>
    <w:rsid w:val="00C81609"/>
    <w:rsid w:val="00C830B7"/>
    <w:rsid w:val="00C831AF"/>
    <w:rsid w:val="00C83B80"/>
    <w:rsid w:val="00C867B2"/>
    <w:rsid w:val="00C86999"/>
    <w:rsid w:val="00C8759C"/>
    <w:rsid w:val="00C9293A"/>
    <w:rsid w:val="00C94243"/>
    <w:rsid w:val="00C943A5"/>
    <w:rsid w:val="00C96CA2"/>
    <w:rsid w:val="00C9749B"/>
    <w:rsid w:val="00CA3716"/>
    <w:rsid w:val="00CA41D5"/>
    <w:rsid w:val="00CA4A9E"/>
    <w:rsid w:val="00CA4CC4"/>
    <w:rsid w:val="00CA5FA6"/>
    <w:rsid w:val="00CA6D19"/>
    <w:rsid w:val="00CA79A9"/>
    <w:rsid w:val="00CB0A16"/>
    <w:rsid w:val="00CB21F3"/>
    <w:rsid w:val="00CB3F7E"/>
    <w:rsid w:val="00CB543D"/>
    <w:rsid w:val="00CB6AE9"/>
    <w:rsid w:val="00CB6CA3"/>
    <w:rsid w:val="00CB6FC5"/>
    <w:rsid w:val="00CB73BF"/>
    <w:rsid w:val="00CB7AF5"/>
    <w:rsid w:val="00CC035E"/>
    <w:rsid w:val="00CC0C10"/>
    <w:rsid w:val="00CC3116"/>
    <w:rsid w:val="00CC3734"/>
    <w:rsid w:val="00CC3D03"/>
    <w:rsid w:val="00CC3D73"/>
    <w:rsid w:val="00CC4484"/>
    <w:rsid w:val="00CC45B6"/>
    <w:rsid w:val="00CC4CCF"/>
    <w:rsid w:val="00CC6DD7"/>
    <w:rsid w:val="00CD222B"/>
    <w:rsid w:val="00CD4BBE"/>
    <w:rsid w:val="00CD5375"/>
    <w:rsid w:val="00CE022C"/>
    <w:rsid w:val="00CE0F5B"/>
    <w:rsid w:val="00CE2231"/>
    <w:rsid w:val="00CE2AE4"/>
    <w:rsid w:val="00CE3763"/>
    <w:rsid w:val="00CE38E6"/>
    <w:rsid w:val="00CE5004"/>
    <w:rsid w:val="00CE59CA"/>
    <w:rsid w:val="00CE59EF"/>
    <w:rsid w:val="00CE6111"/>
    <w:rsid w:val="00CF1C72"/>
    <w:rsid w:val="00CF216B"/>
    <w:rsid w:val="00CF2F27"/>
    <w:rsid w:val="00CF363A"/>
    <w:rsid w:val="00CF388C"/>
    <w:rsid w:val="00D0200C"/>
    <w:rsid w:val="00D029C6"/>
    <w:rsid w:val="00D02C91"/>
    <w:rsid w:val="00D031C9"/>
    <w:rsid w:val="00D03928"/>
    <w:rsid w:val="00D05ACA"/>
    <w:rsid w:val="00D06F2B"/>
    <w:rsid w:val="00D074E3"/>
    <w:rsid w:val="00D10491"/>
    <w:rsid w:val="00D109DD"/>
    <w:rsid w:val="00D10A5F"/>
    <w:rsid w:val="00D11033"/>
    <w:rsid w:val="00D116E4"/>
    <w:rsid w:val="00D1232C"/>
    <w:rsid w:val="00D12736"/>
    <w:rsid w:val="00D12B52"/>
    <w:rsid w:val="00D14DCC"/>
    <w:rsid w:val="00D14E93"/>
    <w:rsid w:val="00D15BD7"/>
    <w:rsid w:val="00D16251"/>
    <w:rsid w:val="00D16AE1"/>
    <w:rsid w:val="00D20FA9"/>
    <w:rsid w:val="00D2218C"/>
    <w:rsid w:val="00D23865"/>
    <w:rsid w:val="00D24033"/>
    <w:rsid w:val="00D2403F"/>
    <w:rsid w:val="00D24F17"/>
    <w:rsid w:val="00D2628E"/>
    <w:rsid w:val="00D262C3"/>
    <w:rsid w:val="00D300EE"/>
    <w:rsid w:val="00D30B76"/>
    <w:rsid w:val="00D338BE"/>
    <w:rsid w:val="00D362D4"/>
    <w:rsid w:val="00D36832"/>
    <w:rsid w:val="00D36FB1"/>
    <w:rsid w:val="00D378C8"/>
    <w:rsid w:val="00D4071A"/>
    <w:rsid w:val="00D410F9"/>
    <w:rsid w:val="00D416F1"/>
    <w:rsid w:val="00D4263B"/>
    <w:rsid w:val="00D43179"/>
    <w:rsid w:val="00D43E0C"/>
    <w:rsid w:val="00D45426"/>
    <w:rsid w:val="00D45632"/>
    <w:rsid w:val="00D461A3"/>
    <w:rsid w:val="00D47311"/>
    <w:rsid w:val="00D47616"/>
    <w:rsid w:val="00D50892"/>
    <w:rsid w:val="00D50CD7"/>
    <w:rsid w:val="00D51618"/>
    <w:rsid w:val="00D533F3"/>
    <w:rsid w:val="00D55599"/>
    <w:rsid w:val="00D56E45"/>
    <w:rsid w:val="00D57760"/>
    <w:rsid w:val="00D57F5B"/>
    <w:rsid w:val="00D604FC"/>
    <w:rsid w:val="00D61928"/>
    <w:rsid w:val="00D62F4D"/>
    <w:rsid w:val="00D63F8D"/>
    <w:rsid w:val="00D644A6"/>
    <w:rsid w:val="00D672F5"/>
    <w:rsid w:val="00D70BD6"/>
    <w:rsid w:val="00D717AA"/>
    <w:rsid w:val="00D72054"/>
    <w:rsid w:val="00D720F4"/>
    <w:rsid w:val="00D72894"/>
    <w:rsid w:val="00D728F4"/>
    <w:rsid w:val="00D74360"/>
    <w:rsid w:val="00D75521"/>
    <w:rsid w:val="00D75CD0"/>
    <w:rsid w:val="00D767F4"/>
    <w:rsid w:val="00D77016"/>
    <w:rsid w:val="00D77562"/>
    <w:rsid w:val="00D8071D"/>
    <w:rsid w:val="00D817BC"/>
    <w:rsid w:val="00D865BC"/>
    <w:rsid w:val="00D914B0"/>
    <w:rsid w:val="00D915E0"/>
    <w:rsid w:val="00D930F3"/>
    <w:rsid w:val="00D95512"/>
    <w:rsid w:val="00D9611A"/>
    <w:rsid w:val="00D967AC"/>
    <w:rsid w:val="00DA0A5E"/>
    <w:rsid w:val="00DA1068"/>
    <w:rsid w:val="00DA3671"/>
    <w:rsid w:val="00DA3EA9"/>
    <w:rsid w:val="00DA57C0"/>
    <w:rsid w:val="00DA5D51"/>
    <w:rsid w:val="00DA7A39"/>
    <w:rsid w:val="00DB12BA"/>
    <w:rsid w:val="00DB13D5"/>
    <w:rsid w:val="00DB2864"/>
    <w:rsid w:val="00DB39AE"/>
    <w:rsid w:val="00DB4638"/>
    <w:rsid w:val="00DB4BD4"/>
    <w:rsid w:val="00DB5068"/>
    <w:rsid w:val="00DB54C6"/>
    <w:rsid w:val="00DB7049"/>
    <w:rsid w:val="00DB76D8"/>
    <w:rsid w:val="00DC0EA9"/>
    <w:rsid w:val="00DC1CF1"/>
    <w:rsid w:val="00DC29C1"/>
    <w:rsid w:val="00DC3A7C"/>
    <w:rsid w:val="00DC7141"/>
    <w:rsid w:val="00DD125C"/>
    <w:rsid w:val="00DD12FF"/>
    <w:rsid w:val="00DD29A2"/>
    <w:rsid w:val="00DD3D89"/>
    <w:rsid w:val="00DD45B9"/>
    <w:rsid w:val="00DD4733"/>
    <w:rsid w:val="00DD4CFB"/>
    <w:rsid w:val="00DD687A"/>
    <w:rsid w:val="00DE01C9"/>
    <w:rsid w:val="00DE19A0"/>
    <w:rsid w:val="00DE2E66"/>
    <w:rsid w:val="00DE3407"/>
    <w:rsid w:val="00DE3D55"/>
    <w:rsid w:val="00DE6384"/>
    <w:rsid w:val="00DE6F30"/>
    <w:rsid w:val="00DE75A9"/>
    <w:rsid w:val="00DF15AF"/>
    <w:rsid w:val="00DF1984"/>
    <w:rsid w:val="00DF4D1B"/>
    <w:rsid w:val="00DF617C"/>
    <w:rsid w:val="00E01364"/>
    <w:rsid w:val="00E01640"/>
    <w:rsid w:val="00E02D27"/>
    <w:rsid w:val="00E02FDC"/>
    <w:rsid w:val="00E05A7A"/>
    <w:rsid w:val="00E06013"/>
    <w:rsid w:val="00E071AB"/>
    <w:rsid w:val="00E07AA8"/>
    <w:rsid w:val="00E07F54"/>
    <w:rsid w:val="00E13137"/>
    <w:rsid w:val="00E14159"/>
    <w:rsid w:val="00E14407"/>
    <w:rsid w:val="00E15BD0"/>
    <w:rsid w:val="00E16B79"/>
    <w:rsid w:val="00E17580"/>
    <w:rsid w:val="00E20158"/>
    <w:rsid w:val="00E2185D"/>
    <w:rsid w:val="00E21E7E"/>
    <w:rsid w:val="00E22142"/>
    <w:rsid w:val="00E236C8"/>
    <w:rsid w:val="00E23AA9"/>
    <w:rsid w:val="00E23DBB"/>
    <w:rsid w:val="00E27E45"/>
    <w:rsid w:val="00E31D74"/>
    <w:rsid w:val="00E3268C"/>
    <w:rsid w:val="00E3328B"/>
    <w:rsid w:val="00E355DD"/>
    <w:rsid w:val="00E35D3F"/>
    <w:rsid w:val="00E37779"/>
    <w:rsid w:val="00E402EC"/>
    <w:rsid w:val="00E40BC1"/>
    <w:rsid w:val="00E41689"/>
    <w:rsid w:val="00E43926"/>
    <w:rsid w:val="00E45627"/>
    <w:rsid w:val="00E460D6"/>
    <w:rsid w:val="00E4720E"/>
    <w:rsid w:val="00E47354"/>
    <w:rsid w:val="00E50109"/>
    <w:rsid w:val="00E5010E"/>
    <w:rsid w:val="00E50648"/>
    <w:rsid w:val="00E51667"/>
    <w:rsid w:val="00E53056"/>
    <w:rsid w:val="00E53A22"/>
    <w:rsid w:val="00E54A73"/>
    <w:rsid w:val="00E55A02"/>
    <w:rsid w:val="00E57095"/>
    <w:rsid w:val="00E57D22"/>
    <w:rsid w:val="00E57DE9"/>
    <w:rsid w:val="00E61559"/>
    <w:rsid w:val="00E61893"/>
    <w:rsid w:val="00E61CCE"/>
    <w:rsid w:val="00E65847"/>
    <w:rsid w:val="00E67288"/>
    <w:rsid w:val="00E71526"/>
    <w:rsid w:val="00E72B93"/>
    <w:rsid w:val="00E72C2E"/>
    <w:rsid w:val="00E72F68"/>
    <w:rsid w:val="00E7377C"/>
    <w:rsid w:val="00E7488E"/>
    <w:rsid w:val="00E75117"/>
    <w:rsid w:val="00E76248"/>
    <w:rsid w:val="00E76B28"/>
    <w:rsid w:val="00E773D1"/>
    <w:rsid w:val="00E77F3F"/>
    <w:rsid w:val="00E80474"/>
    <w:rsid w:val="00E80F2A"/>
    <w:rsid w:val="00E82468"/>
    <w:rsid w:val="00E82FAE"/>
    <w:rsid w:val="00E84F28"/>
    <w:rsid w:val="00E856A3"/>
    <w:rsid w:val="00E85A4F"/>
    <w:rsid w:val="00E85BDF"/>
    <w:rsid w:val="00E86089"/>
    <w:rsid w:val="00E864F4"/>
    <w:rsid w:val="00E87CE9"/>
    <w:rsid w:val="00E9060A"/>
    <w:rsid w:val="00E918AC"/>
    <w:rsid w:val="00E93667"/>
    <w:rsid w:val="00E9400A"/>
    <w:rsid w:val="00E957A0"/>
    <w:rsid w:val="00E96D39"/>
    <w:rsid w:val="00E978B7"/>
    <w:rsid w:val="00EA01DF"/>
    <w:rsid w:val="00EA2392"/>
    <w:rsid w:val="00EA2D04"/>
    <w:rsid w:val="00EA3B15"/>
    <w:rsid w:val="00EA40A5"/>
    <w:rsid w:val="00EA4806"/>
    <w:rsid w:val="00EA58C0"/>
    <w:rsid w:val="00EB0C34"/>
    <w:rsid w:val="00EB111E"/>
    <w:rsid w:val="00EB12F6"/>
    <w:rsid w:val="00EB2BFA"/>
    <w:rsid w:val="00EB3128"/>
    <w:rsid w:val="00EB333E"/>
    <w:rsid w:val="00EB40D3"/>
    <w:rsid w:val="00EB4321"/>
    <w:rsid w:val="00EB4A0C"/>
    <w:rsid w:val="00EB57FA"/>
    <w:rsid w:val="00EB652B"/>
    <w:rsid w:val="00EB6A5F"/>
    <w:rsid w:val="00EB7E9E"/>
    <w:rsid w:val="00EB7F5F"/>
    <w:rsid w:val="00EC16E9"/>
    <w:rsid w:val="00EC24BE"/>
    <w:rsid w:val="00EC26E8"/>
    <w:rsid w:val="00EC2885"/>
    <w:rsid w:val="00EC3680"/>
    <w:rsid w:val="00EC46C1"/>
    <w:rsid w:val="00EC5070"/>
    <w:rsid w:val="00EC5434"/>
    <w:rsid w:val="00EC54DB"/>
    <w:rsid w:val="00EC5BCD"/>
    <w:rsid w:val="00EC6ED4"/>
    <w:rsid w:val="00EC7079"/>
    <w:rsid w:val="00EC74D0"/>
    <w:rsid w:val="00ED01BC"/>
    <w:rsid w:val="00ED0765"/>
    <w:rsid w:val="00ED07A0"/>
    <w:rsid w:val="00ED16EE"/>
    <w:rsid w:val="00ED1B5A"/>
    <w:rsid w:val="00ED1F3F"/>
    <w:rsid w:val="00ED2705"/>
    <w:rsid w:val="00ED32F6"/>
    <w:rsid w:val="00ED47B3"/>
    <w:rsid w:val="00ED4BD7"/>
    <w:rsid w:val="00ED7665"/>
    <w:rsid w:val="00EE1CAF"/>
    <w:rsid w:val="00EE216C"/>
    <w:rsid w:val="00EE318E"/>
    <w:rsid w:val="00EE375D"/>
    <w:rsid w:val="00EE4005"/>
    <w:rsid w:val="00EE4B2D"/>
    <w:rsid w:val="00EE4E52"/>
    <w:rsid w:val="00EE6E68"/>
    <w:rsid w:val="00EF05D5"/>
    <w:rsid w:val="00EF0A31"/>
    <w:rsid w:val="00EF2593"/>
    <w:rsid w:val="00EF2AD4"/>
    <w:rsid w:val="00EF4FB2"/>
    <w:rsid w:val="00EF5E71"/>
    <w:rsid w:val="00EF665E"/>
    <w:rsid w:val="00EF7122"/>
    <w:rsid w:val="00EF718C"/>
    <w:rsid w:val="00EF7240"/>
    <w:rsid w:val="00F00594"/>
    <w:rsid w:val="00F0091C"/>
    <w:rsid w:val="00F016FE"/>
    <w:rsid w:val="00F02ABE"/>
    <w:rsid w:val="00F03E29"/>
    <w:rsid w:val="00F072BF"/>
    <w:rsid w:val="00F073E1"/>
    <w:rsid w:val="00F07987"/>
    <w:rsid w:val="00F07E66"/>
    <w:rsid w:val="00F1041C"/>
    <w:rsid w:val="00F10E30"/>
    <w:rsid w:val="00F125C5"/>
    <w:rsid w:val="00F126B7"/>
    <w:rsid w:val="00F12EC0"/>
    <w:rsid w:val="00F1309C"/>
    <w:rsid w:val="00F1459D"/>
    <w:rsid w:val="00F150DE"/>
    <w:rsid w:val="00F15CE5"/>
    <w:rsid w:val="00F20275"/>
    <w:rsid w:val="00F20944"/>
    <w:rsid w:val="00F20D2D"/>
    <w:rsid w:val="00F21C31"/>
    <w:rsid w:val="00F220C6"/>
    <w:rsid w:val="00F22CEC"/>
    <w:rsid w:val="00F2648E"/>
    <w:rsid w:val="00F274AB"/>
    <w:rsid w:val="00F278B5"/>
    <w:rsid w:val="00F300BE"/>
    <w:rsid w:val="00F308E9"/>
    <w:rsid w:val="00F317E3"/>
    <w:rsid w:val="00F33595"/>
    <w:rsid w:val="00F3378C"/>
    <w:rsid w:val="00F34276"/>
    <w:rsid w:val="00F35F5F"/>
    <w:rsid w:val="00F36DF9"/>
    <w:rsid w:val="00F36FBA"/>
    <w:rsid w:val="00F37B41"/>
    <w:rsid w:val="00F41E19"/>
    <w:rsid w:val="00F4228F"/>
    <w:rsid w:val="00F4315E"/>
    <w:rsid w:val="00F43311"/>
    <w:rsid w:val="00F50799"/>
    <w:rsid w:val="00F5162E"/>
    <w:rsid w:val="00F51885"/>
    <w:rsid w:val="00F519DB"/>
    <w:rsid w:val="00F52D64"/>
    <w:rsid w:val="00F54A4E"/>
    <w:rsid w:val="00F557D1"/>
    <w:rsid w:val="00F5581D"/>
    <w:rsid w:val="00F56524"/>
    <w:rsid w:val="00F56D5C"/>
    <w:rsid w:val="00F56F74"/>
    <w:rsid w:val="00F573EC"/>
    <w:rsid w:val="00F576D0"/>
    <w:rsid w:val="00F614F4"/>
    <w:rsid w:val="00F617FC"/>
    <w:rsid w:val="00F62F3C"/>
    <w:rsid w:val="00F62F90"/>
    <w:rsid w:val="00F630A4"/>
    <w:rsid w:val="00F63AD3"/>
    <w:rsid w:val="00F64E87"/>
    <w:rsid w:val="00F655E8"/>
    <w:rsid w:val="00F65EA2"/>
    <w:rsid w:val="00F67800"/>
    <w:rsid w:val="00F70257"/>
    <w:rsid w:val="00F70446"/>
    <w:rsid w:val="00F70FD8"/>
    <w:rsid w:val="00F724CD"/>
    <w:rsid w:val="00F743BC"/>
    <w:rsid w:val="00F74503"/>
    <w:rsid w:val="00F7458C"/>
    <w:rsid w:val="00F74E5C"/>
    <w:rsid w:val="00F74EAC"/>
    <w:rsid w:val="00F75168"/>
    <w:rsid w:val="00F75D15"/>
    <w:rsid w:val="00F76187"/>
    <w:rsid w:val="00F80602"/>
    <w:rsid w:val="00F80A37"/>
    <w:rsid w:val="00F81543"/>
    <w:rsid w:val="00F83E67"/>
    <w:rsid w:val="00F849D3"/>
    <w:rsid w:val="00F84F11"/>
    <w:rsid w:val="00F853E9"/>
    <w:rsid w:val="00F85F5B"/>
    <w:rsid w:val="00F86D5F"/>
    <w:rsid w:val="00F87294"/>
    <w:rsid w:val="00F874C1"/>
    <w:rsid w:val="00F9026B"/>
    <w:rsid w:val="00F903D4"/>
    <w:rsid w:val="00F904D0"/>
    <w:rsid w:val="00F90920"/>
    <w:rsid w:val="00F91B2A"/>
    <w:rsid w:val="00F91F06"/>
    <w:rsid w:val="00F92E1C"/>
    <w:rsid w:val="00F93AA9"/>
    <w:rsid w:val="00F93E78"/>
    <w:rsid w:val="00F94CF7"/>
    <w:rsid w:val="00F955DD"/>
    <w:rsid w:val="00F95A16"/>
    <w:rsid w:val="00F95CFC"/>
    <w:rsid w:val="00F96A56"/>
    <w:rsid w:val="00F97571"/>
    <w:rsid w:val="00F976F7"/>
    <w:rsid w:val="00F97766"/>
    <w:rsid w:val="00FA0A49"/>
    <w:rsid w:val="00FA0C4A"/>
    <w:rsid w:val="00FA0E79"/>
    <w:rsid w:val="00FA1832"/>
    <w:rsid w:val="00FA54D9"/>
    <w:rsid w:val="00FA5EFB"/>
    <w:rsid w:val="00FA6917"/>
    <w:rsid w:val="00FB0531"/>
    <w:rsid w:val="00FB0958"/>
    <w:rsid w:val="00FB22C8"/>
    <w:rsid w:val="00FB358D"/>
    <w:rsid w:val="00FB503A"/>
    <w:rsid w:val="00FB57BE"/>
    <w:rsid w:val="00FB599D"/>
    <w:rsid w:val="00FB747A"/>
    <w:rsid w:val="00FC0415"/>
    <w:rsid w:val="00FC06EB"/>
    <w:rsid w:val="00FC3B15"/>
    <w:rsid w:val="00FC4992"/>
    <w:rsid w:val="00FC4D18"/>
    <w:rsid w:val="00FC672E"/>
    <w:rsid w:val="00FD2A76"/>
    <w:rsid w:val="00FD2C16"/>
    <w:rsid w:val="00FD2D52"/>
    <w:rsid w:val="00FD2DD6"/>
    <w:rsid w:val="00FD4708"/>
    <w:rsid w:val="00FD496A"/>
    <w:rsid w:val="00FD5EFB"/>
    <w:rsid w:val="00FD6C25"/>
    <w:rsid w:val="00FD7BC4"/>
    <w:rsid w:val="00FE017C"/>
    <w:rsid w:val="00FE08F6"/>
    <w:rsid w:val="00FE134F"/>
    <w:rsid w:val="00FE1E97"/>
    <w:rsid w:val="00FE243A"/>
    <w:rsid w:val="00FE395A"/>
    <w:rsid w:val="00FE3C47"/>
    <w:rsid w:val="00FE458E"/>
    <w:rsid w:val="00FE49B2"/>
    <w:rsid w:val="00FE4DD9"/>
    <w:rsid w:val="00FE54F3"/>
    <w:rsid w:val="00FE5CD1"/>
    <w:rsid w:val="00FE659C"/>
    <w:rsid w:val="00FE65B9"/>
    <w:rsid w:val="00FE6DE9"/>
    <w:rsid w:val="00FE7AE4"/>
    <w:rsid w:val="00FF14F8"/>
    <w:rsid w:val="00FF1547"/>
    <w:rsid w:val="00FF1C90"/>
    <w:rsid w:val="00FF2873"/>
    <w:rsid w:val="00FF2B50"/>
    <w:rsid w:val="00FF39D9"/>
    <w:rsid w:val="00FF7383"/>
    <w:rsid w:val="00FF7FB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9F1E0A"/>
  <w15:docId w15:val="{F64A27F3-928D-4B11-8C49-BEFD52AAD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3807"/>
    <w:rPr>
      <w:rFonts w:ascii="Arial" w:hAnsi="Arial"/>
      <w:i/>
      <w:sz w:val="24"/>
      <w:lang w:val="es-ES_tradnl"/>
    </w:rPr>
  </w:style>
  <w:style w:type="paragraph" w:styleId="Ttulo1">
    <w:name w:val="heading 1"/>
    <w:basedOn w:val="Normal"/>
    <w:next w:val="Normal"/>
    <w:qFormat/>
    <w:rsid w:val="007A3807"/>
    <w:pPr>
      <w:keepNext/>
      <w:jc w:val="both"/>
      <w:outlineLvl w:val="0"/>
    </w:pPr>
    <w:rPr>
      <w:b/>
    </w:rPr>
  </w:style>
  <w:style w:type="paragraph" w:styleId="Ttulo2">
    <w:name w:val="heading 2"/>
    <w:basedOn w:val="Normal"/>
    <w:next w:val="Normal"/>
    <w:qFormat/>
    <w:rsid w:val="007A3807"/>
    <w:pPr>
      <w:keepNext/>
      <w:jc w:val="both"/>
      <w:outlineLvl w:val="1"/>
    </w:pPr>
    <w:rPr>
      <w:b/>
      <w:i w:val="0"/>
    </w:rPr>
  </w:style>
  <w:style w:type="paragraph" w:styleId="Ttulo3">
    <w:name w:val="heading 3"/>
    <w:basedOn w:val="Normal"/>
    <w:next w:val="Normal"/>
    <w:qFormat/>
    <w:rsid w:val="007A3807"/>
    <w:pPr>
      <w:keepNext/>
      <w:ind w:left="708"/>
      <w:outlineLvl w:val="2"/>
    </w:pPr>
    <w:rPr>
      <w:lang w:val="es-ES"/>
    </w:rPr>
  </w:style>
  <w:style w:type="paragraph" w:styleId="Ttulo4">
    <w:name w:val="heading 4"/>
    <w:basedOn w:val="Normal"/>
    <w:next w:val="Normal"/>
    <w:qFormat/>
    <w:rsid w:val="007A3807"/>
    <w:pPr>
      <w:keepNext/>
      <w:ind w:left="709"/>
      <w:jc w:val="both"/>
      <w:outlineLvl w:val="3"/>
    </w:pPr>
    <w:rPr>
      <w:b/>
      <w:u w:val="single"/>
    </w:rPr>
  </w:style>
  <w:style w:type="paragraph" w:styleId="Ttulo5">
    <w:name w:val="heading 5"/>
    <w:basedOn w:val="Normal"/>
    <w:next w:val="Normal"/>
    <w:qFormat/>
    <w:rsid w:val="007A3807"/>
    <w:pPr>
      <w:keepNext/>
      <w:tabs>
        <w:tab w:val="left" w:pos="1418"/>
        <w:tab w:val="right" w:leader="dot" w:pos="8505"/>
      </w:tabs>
      <w:suppressAutoHyphens/>
      <w:ind w:left="1418" w:right="850" w:hanging="567"/>
      <w:jc w:val="both"/>
      <w:outlineLvl w:val="4"/>
    </w:pPr>
    <w:rPr>
      <w:b/>
      <w:spacing w:val="-3"/>
    </w:rPr>
  </w:style>
  <w:style w:type="paragraph" w:styleId="Ttulo6">
    <w:name w:val="heading 6"/>
    <w:basedOn w:val="Normal"/>
    <w:next w:val="Normal"/>
    <w:link w:val="Ttulo6Car"/>
    <w:qFormat/>
    <w:rsid w:val="007A3807"/>
    <w:pPr>
      <w:keepNext/>
      <w:jc w:val="center"/>
      <w:outlineLvl w:val="5"/>
    </w:pPr>
    <w:rPr>
      <w:b/>
      <w:sz w:val="28"/>
      <w:u w:val="single"/>
    </w:rPr>
  </w:style>
  <w:style w:type="paragraph" w:styleId="Ttulo7">
    <w:name w:val="heading 7"/>
    <w:basedOn w:val="Normal"/>
    <w:next w:val="Normal"/>
    <w:qFormat/>
    <w:rsid w:val="007A3807"/>
    <w:pPr>
      <w:keepNext/>
      <w:ind w:firstLine="705"/>
      <w:jc w:val="both"/>
      <w:outlineLvl w:val="6"/>
    </w:pPr>
    <w:rPr>
      <w:b/>
    </w:rPr>
  </w:style>
  <w:style w:type="paragraph" w:styleId="Ttulo8">
    <w:name w:val="heading 8"/>
    <w:basedOn w:val="Normal"/>
    <w:next w:val="Normal"/>
    <w:qFormat/>
    <w:rsid w:val="007A3807"/>
    <w:pPr>
      <w:keepNext/>
      <w:jc w:val="both"/>
      <w:outlineLvl w:val="7"/>
    </w:pPr>
    <w:rPr>
      <w:rFonts w:ascii="Univers" w:hAnsi="Univers"/>
      <w:b/>
      <w:i w:val="0"/>
      <w:u w:val="single"/>
    </w:rPr>
  </w:style>
  <w:style w:type="paragraph" w:styleId="Ttulo9">
    <w:name w:val="heading 9"/>
    <w:basedOn w:val="Normal"/>
    <w:next w:val="Normal"/>
    <w:qFormat/>
    <w:rsid w:val="007A3807"/>
    <w:pPr>
      <w:keepNext/>
      <w:tabs>
        <w:tab w:val="left" w:pos="1418"/>
        <w:tab w:val="right" w:leader="dot" w:pos="8505"/>
      </w:tabs>
      <w:suppressAutoHyphens/>
      <w:ind w:left="1418" w:right="3118" w:hanging="567"/>
      <w:jc w:val="both"/>
      <w:outlineLvl w:val="8"/>
    </w:pPr>
    <w:rPr>
      <w:rFonts w:ascii="Univers" w:hAnsi="Univers"/>
      <w:b/>
      <w:i w:val="0"/>
      <w:spacing w:val="-3"/>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6Car">
    <w:name w:val="Título 6 Car"/>
    <w:basedOn w:val="Fuentedeprrafopredeter"/>
    <w:link w:val="Ttulo6"/>
    <w:rsid w:val="002A35D4"/>
    <w:rPr>
      <w:rFonts w:ascii="Arial" w:hAnsi="Arial"/>
      <w:b/>
      <w:i/>
      <w:sz w:val="28"/>
      <w:u w:val="single"/>
      <w:lang w:val="es-ES_tradnl"/>
    </w:rPr>
  </w:style>
  <w:style w:type="paragraph" w:styleId="Encabezado">
    <w:name w:val="header"/>
    <w:basedOn w:val="Normal"/>
    <w:link w:val="EncabezadoCar"/>
    <w:uiPriority w:val="99"/>
    <w:rsid w:val="007A3807"/>
    <w:pPr>
      <w:tabs>
        <w:tab w:val="center" w:pos="4252"/>
        <w:tab w:val="right" w:pos="8504"/>
      </w:tabs>
    </w:pPr>
  </w:style>
  <w:style w:type="character" w:customStyle="1" w:styleId="EncabezadoCar">
    <w:name w:val="Encabezado Car"/>
    <w:basedOn w:val="Fuentedeprrafopredeter"/>
    <w:link w:val="Encabezado"/>
    <w:uiPriority w:val="99"/>
    <w:rsid w:val="00B22AC4"/>
    <w:rPr>
      <w:rFonts w:ascii="Arial" w:hAnsi="Arial"/>
      <w:i/>
      <w:sz w:val="24"/>
      <w:lang w:val="es-ES_tradnl"/>
    </w:rPr>
  </w:style>
  <w:style w:type="paragraph" w:styleId="Piedepgina">
    <w:name w:val="footer"/>
    <w:basedOn w:val="Normal"/>
    <w:link w:val="PiedepginaCar"/>
    <w:rsid w:val="007A3807"/>
    <w:pPr>
      <w:tabs>
        <w:tab w:val="center" w:pos="4252"/>
        <w:tab w:val="right" w:pos="8504"/>
      </w:tabs>
    </w:pPr>
  </w:style>
  <w:style w:type="character" w:customStyle="1" w:styleId="PiedepginaCar">
    <w:name w:val="Pie de página Car"/>
    <w:basedOn w:val="Fuentedeprrafopredeter"/>
    <w:link w:val="Piedepgina"/>
    <w:uiPriority w:val="99"/>
    <w:rsid w:val="00E87CE9"/>
    <w:rPr>
      <w:rFonts w:ascii="Arial" w:hAnsi="Arial"/>
      <w:i/>
      <w:sz w:val="24"/>
      <w:lang w:val="es-ES_tradnl"/>
    </w:rPr>
  </w:style>
  <w:style w:type="character" w:styleId="Nmerodepgina">
    <w:name w:val="page number"/>
    <w:basedOn w:val="Fuentedeprrafopredeter"/>
    <w:rsid w:val="007A3807"/>
  </w:style>
  <w:style w:type="paragraph" w:styleId="Sangradetextonormal">
    <w:name w:val="Body Text Indent"/>
    <w:basedOn w:val="Normal"/>
    <w:rsid w:val="007A3807"/>
    <w:pPr>
      <w:tabs>
        <w:tab w:val="left" w:pos="-1440"/>
        <w:tab w:val="left" w:pos="-720"/>
        <w:tab w:val="left" w:pos="0"/>
        <w:tab w:val="left" w:pos="993"/>
        <w:tab w:val="left" w:pos="1418"/>
        <w:tab w:val="left" w:pos="2160"/>
        <w:tab w:val="left" w:pos="2448"/>
        <w:tab w:val="left" w:pos="2880"/>
        <w:tab w:val="left" w:pos="3168"/>
        <w:tab w:val="left" w:pos="3600"/>
        <w:tab w:val="left" w:pos="3888"/>
        <w:tab w:val="left" w:pos="4320"/>
      </w:tabs>
      <w:suppressAutoHyphens/>
      <w:ind w:left="993"/>
      <w:jc w:val="both"/>
    </w:pPr>
    <w:rPr>
      <w:i w:val="0"/>
      <w:spacing w:val="-3"/>
    </w:rPr>
  </w:style>
  <w:style w:type="paragraph" w:styleId="Sangra2detindependiente">
    <w:name w:val="Body Text Indent 2"/>
    <w:basedOn w:val="Normal"/>
    <w:rsid w:val="007A3807"/>
    <w:pPr>
      <w:tabs>
        <w:tab w:val="left" w:pos="-1440"/>
        <w:tab w:val="left" w:pos="-720"/>
        <w:tab w:val="left" w:pos="0"/>
        <w:tab w:val="left" w:pos="709"/>
        <w:tab w:val="left" w:pos="1701"/>
        <w:tab w:val="left" w:pos="2160"/>
        <w:tab w:val="left" w:pos="2448"/>
        <w:tab w:val="left" w:pos="2880"/>
        <w:tab w:val="left" w:pos="3168"/>
        <w:tab w:val="left" w:pos="3600"/>
        <w:tab w:val="left" w:pos="3888"/>
        <w:tab w:val="left" w:pos="4320"/>
      </w:tabs>
      <w:suppressAutoHyphens/>
      <w:ind w:left="2127" w:hanging="709"/>
      <w:jc w:val="both"/>
    </w:pPr>
    <w:rPr>
      <w:b/>
      <w:spacing w:val="-3"/>
    </w:rPr>
  </w:style>
  <w:style w:type="paragraph" w:styleId="Sangra3detindependiente">
    <w:name w:val="Body Text Indent 3"/>
    <w:basedOn w:val="Normal"/>
    <w:rsid w:val="007A3807"/>
    <w:pPr>
      <w:tabs>
        <w:tab w:val="left" w:pos="-1440"/>
        <w:tab w:val="left" w:pos="-720"/>
        <w:tab w:val="left" w:pos="0"/>
        <w:tab w:val="left" w:pos="851"/>
        <w:tab w:val="left" w:pos="1418"/>
        <w:tab w:val="left" w:pos="2160"/>
        <w:tab w:val="left" w:pos="2448"/>
        <w:tab w:val="left" w:pos="2880"/>
        <w:tab w:val="left" w:pos="3168"/>
        <w:tab w:val="left" w:pos="3600"/>
        <w:tab w:val="left" w:pos="3888"/>
        <w:tab w:val="left" w:pos="4320"/>
      </w:tabs>
      <w:suppressAutoHyphens/>
      <w:ind w:left="1418"/>
      <w:jc w:val="both"/>
    </w:pPr>
    <w:rPr>
      <w:i w:val="0"/>
      <w:spacing w:val="-3"/>
    </w:rPr>
  </w:style>
  <w:style w:type="paragraph" w:styleId="Textodebloque">
    <w:name w:val="Block Text"/>
    <w:basedOn w:val="Normal"/>
    <w:rsid w:val="007A3807"/>
    <w:pPr>
      <w:tabs>
        <w:tab w:val="left" w:pos="-1440"/>
        <w:tab w:val="left" w:pos="-720"/>
        <w:tab w:val="left" w:leader="dot" w:pos="8505"/>
      </w:tabs>
      <w:suppressAutoHyphens/>
      <w:ind w:left="851" w:right="2551"/>
      <w:jc w:val="both"/>
    </w:pPr>
    <w:rPr>
      <w:i w:val="0"/>
      <w:spacing w:val="-3"/>
    </w:rPr>
  </w:style>
  <w:style w:type="paragraph" w:styleId="Textoindependiente">
    <w:name w:val="Body Text"/>
    <w:basedOn w:val="Normal"/>
    <w:rsid w:val="007A3807"/>
    <w:rPr>
      <w:lang w:val="es-ES"/>
    </w:rPr>
  </w:style>
  <w:style w:type="paragraph" w:styleId="Textoindependiente2">
    <w:name w:val="Body Text 2"/>
    <w:basedOn w:val="Normal"/>
    <w:rsid w:val="007A3807"/>
    <w:pPr>
      <w:jc w:val="both"/>
    </w:pPr>
    <w:rPr>
      <w:lang w:val="es-ES"/>
    </w:rPr>
  </w:style>
  <w:style w:type="paragraph" w:styleId="Textoindependiente3">
    <w:name w:val="Body Text 3"/>
    <w:basedOn w:val="Normal"/>
    <w:rsid w:val="007A3807"/>
    <w:pPr>
      <w:jc w:val="center"/>
    </w:pPr>
    <w:rPr>
      <w:b/>
    </w:rPr>
  </w:style>
  <w:style w:type="paragraph" w:styleId="Mapadeldocumento">
    <w:name w:val="Document Map"/>
    <w:basedOn w:val="Normal"/>
    <w:semiHidden/>
    <w:rsid w:val="007A3807"/>
    <w:pPr>
      <w:shd w:val="clear" w:color="auto" w:fill="000080"/>
    </w:pPr>
    <w:rPr>
      <w:rFonts w:ascii="Tahoma" w:hAnsi="Tahoma"/>
    </w:rPr>
  </w:style>
  <w:style w:type="paragraph" w:customStyle="1" w:styleId="Textoindependiente21">
    <w:name w:val="Texto independiente 21"/>
    <w:basedOn w:val="Normal"/>
    <w:rsid w:val="007A3807"/>
    <w:pPr>
      <w:widowControl w:val="0"/>
      <w:ind w:left="567"/>
      <w:jc w:val="both"/>
    </w:pPr>
    <w:rPr>
      <w:rFonts w:ascii="Times New Roman" w:hAnsi="Times New Roman"/>
      <w:i w:val="0"/>
      <w:lang w:val="es-ES"/>
    </w:rPr>
  </w:style>
  <w:style w:type="paragraph" w:customStyle="1" w:styleId="Sangra2detindependiente1">
    <w:name w:val="Sangría 2 de t. independiente1"/>
    <w:basedOn w:val="Normal"/>
    <w:rsid w:val="007A3807"/>
    <w:pPr>
      <w:widowControl w:val="0"/>
      <w:ind w:left="284"/>
      <w:jc w:val="both"/>
    </w:pPr>
    <w:rPr>
      <w:rFonts w:ascii="Times New Roman" w:hAnsi="Times New Roman"/>
      <w:i w:val="0"/>
      <w:lang w:val="es-ES"/>
    </w:rPr>
  </w:style>
  <w:style w:type="paragraph" w:customStyle="1" w:styleId="Sangra3detindependiente1">
    <w:name w:val="Sangría 3 de t. independiente1"/>
    <w:basedOn w:val="Normal"/>
    <w:rsid w:val="007A3807"/>
    <w:pPr>
      <w:widowControl w:val="0"/>
      <w:ind w:left="567"/>
    </w:pPr>
    <w:rPr>
      <w:rFonts w:ascii="Univers" w:hAnsi="Univers"/>
      <w:i w:val="0"/>
      <w:sz w:val="22"/>
      <w:lang w:val="es-ES"/>
    </w:rPr>
  </w:style>
  <w:style w:type="paragraph" w:customStyle="1" w:styleId="Estilo1">
    <w:name w:val="Estilo1"/>
    <w:basedOn w:val="Normal"/>
    <w:rsid w:val="007A3807"/>
    <w:pPr>
      <w:tabs>
        <w:tab w:val="left" w:pos="-720"/>
      </w:tabs>
      <w:suppressAutoHyphens/>
      <w:jc w:val="both"/>
    </w:pPr>
    <w:rPr>
      <w:i w:val="0"/>
      <w:sz w:val="22"/>
    </w:rPr>
  </w:style>
  <w:style w:type="paragraph" w:styleId="Descripcin">
    <w:name w:val="caption"/>
    <w:basedOn w:val="Normal"/>
    <w:next w:val="Normal"/>
    <w:qFormat/>
    <w:rsid w:val="007A3807"/>
    <w:pPr>
      <w:widowControl w:val="0"/>
      <w:tabs>
        <w:tab w:val="left" w:pos="-720"/>
        <w:tab w:val="left" w:pos="0"/>
      </w:tabs>
      <w:ind w:left="720" w:hanging="720"/>
      <w:jc w:val="both"/>
    </w:pPr>
    <w:rPr>
      <w:rFonts w:ascii="Univers" w:hAnsi="Univers"/>
      <w:b/>
      <w:i w:val="0"/>
      <w:color w:val="FF0000"/>
      <w:spacing w:val="-3"/>
      <w:u w:val="single"/>
      <w:lang w:val="es-ES"/>
    </w:rPr>
  </w:style>
  <w:style w:type="paragraph" w:styleId="Ttulo">
    <w:name w:val="Title"/>
    <w:basedOn w:val="Normal"/>
    <w:qFormat/>
    <w:rsid w:val="007A3807"/>
    <w:pPr>
      <w:jc w:val="center"/>
    </w:pPr>
    <w:rPr>
      <w:rFonts w:ascii="Times New Roman" w:hAnsi="Times New Roman"/>
      <w:b/>
      <w:i w:val="0"/>
      <w:sz w:val="28"/>
      <w:u w:val="single"/>
    </w:rPr>
  </w:style>
  <w:style w:type="paragraph" w:styleId="Subttulo">
    <w:name w:val="Subtitle"/>
    <w:basedOn w:val="Normal"/>
    <w:qFormat/>
    <w:rsid w:val="007A3807"/>
    <w:pPr>
      <w:jc w:val="center"/>
    </w:pPr>
    <w:rPr>
      <w:rFonts w:ascii="Times New Roman" w:hAnsi="Times New Roman"/>
      <w:b/>
      <w:i w:val="0"/>
      <w:sz w:val="28"/>
    </w:rPr>
  </w:style>
  <w:style w:type="character" w:styleId="Hipervnculo">
    <w:name w:val="Hyperlink"/>
    <w:basedOn w:val="Fuentedeprrafopredeter"/>
    <w:uiPriority w:val="99"/>
    <w:qFormat/>
    <w:rsid w:val="00293895"/>
    <w:rPr>
      <w:color w:val="0000FF"/>
      <w:u w:val="single"/>
    </w:rPr>
  </w:style>
  <w:style w:type="paragraph" w:styleId="Textodeglobo">
    <w:name w:val="Balloon Text"/>
    <w:basedOn w:val="Normal"/>
    <w:semiHidden/>
    <w:rsid w:val="00D644A6"/>
    <w:rPr>
      <w:rFonts w:ascii="Tahoma" w:hAnsi="Tahoma" w:cs="Tahoma"/>
      <w:sz w:val="16"/>
      <w:szCs w:val="16"/>
    </w:rPr>
  </w:style>
  <w:style w:type="paragraph" w:styleId="Prrafodelista">
    <w:name w:val="List Paragraph"/>
    <w:basedOn w:val="Normal"/>
    <w:link w:val="PrrafodelistaCar"/>
    <w:uiPriority w:val="34"/>
    <w:qFormat/>
    <w:rsid w:val="00950D9A"/>
    <w:pPr>
      <w:ind w:left="720"/>
      <w:contextualSpacing/>
    </w:pPr>
    <w:rPr>
      <w:rFonts w:eastAsia="Calibri"/>
      <w:i w:val="0"/>
      <w:sz w:val="20"/>
      <w:lang w:val="es-ES" w:eastAsia="en-US"/>
    </w:rPr>
  </w:style>
  <w:style w:type="character" w:customStyle="1" w:styleId="PrrafodelistaCar">
    <w:name w:val="Párrafo de lista Car"/>
    <w:basedOn w:val="Fuentedeprrafopredeter"/>
    <w:link w:val="Prrafodelista"/>
    <w:uiPriority w:val="34"/>
    <w:rsid w:val="00B90CCF"/>
    <w:rPr>
      <w:rFonts w:ascii="Arial" w:eastAsia="Calibri" w:hAnsi="Arial"/>
      <w:lang w:eastAsia="en-US"/>
    </w:rPr>
  </w:style>
  <w:style w:type="table" w:styleId="Tablaconcuadrcula">
    <w:name w:val="Table Grid"/>
    <w:aliases w:val="SGS Table Basic 1"/>
    <w:basedOn w:val="Tablanormal"/>
    <w:rsid w:val="00AE27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bsica2">
    <w:name w:val="Table Simple 2"/>
    <w:basedOn w:val="Tablanormal"/>
    <w:rsid w:val="00D24F1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Default">
    <w:name w:val="Default"/>
    <w:rsid w:val="008C66AC"/>
    <w:pPr>
      <w:autoSpaceDE w:val="0"/>
      <w:autoSpaceDN w:val="0"/>
      <w:adjustRightInd w:val="0"/>
    </w:pPr>
    <w:rPr>
      <w:rFonts w:ascii="Symbol" w:hAnsi="Symbol" w:cs="Symbol"/>
      <w:color w:val="000000"/>
      <w:sz w:val="24"/>
      <w:szCs w:val="24"/>
    </w:rPr>
  </w:style>
  <w:style w:type="paragraph" w:customStyle="1" w:styleId="11">
    <w:name w:val="1 1"/>
    <w:rsid w:val="00F22CEC"/>
    <w:pPr>
      <w:tabs>
        <w:tab w:val="left" w:pos="-720"/>
      </w:tabs>
      <w:suppressAutoHyphens/>
    </w:pPr>
    <w:rPr>
      <w:rFonts w:ascii="Courier New" w:hAnsi="Courier New"/>
      <w:i/>
      <w:sz w:val="24"/>
      <w:lang w:val="en-US"/>
    </w:rPr>
  </w:style>
  <w:style w:type="paragraph" w:customStyle="1" w:styleId="epgrafe">
    <w:name w:val="epígrafe"/>
    <w:basedOn w:val="Normal"/>
    <w:rsid w:val="00F22CEC"/>
    <w:rPr>
      <w:rFonts w:ascii="Courier New" w:hAnsi="Courier New"/>
      <w:i w:val="0"/>
      <w:lang w:val="es-ES"/>
    </w:rPr>
  </w:style>
  <w:style w:type="paragraph" w:styleId="Listaconvietas">
    <w:name w:val="List Bullet"/>
    <w:basedOn w:val="Normal"/>
    <w:rsid w:val="00B81512"/>
    <w:pPr>
      <w:numPr>
        <w:numId w:val="3"/>
      </w:numPr>
      <w:spacing w:line="360" w:lineRule="auto"/>
      <w:jc w:val="both"/>
    </w:pPr>
    <w:rPr>
      <w:i w:val="0"/>
      <w:sz w:val="22"/>
    </w:rPr>
  </w:style>
  <w:style w:type="paragraph" w:styleId="Listaconvietas2">
    <w:name w:val="List Bullet 2"/>
    <w:basedOn w:val="Normal"/>
    <w:rsid w:val="002205C9"/>
    <w:pPr>
      <w:numPr>
        <w:numId w:val="4"/>
      </w:numPr>
      <w:contextualSpacing/>
    </w:pPr>
  </w:style>
  <w:style w:type="table" w:customStyle="1" w:styleId="SGSTableBasic2">
    <w:name w:val="SGS Table Basic 2"/>
    <w:basedOn w:val="Tablanormal"/>
    <w:uiPriority w:val="99"/>
    <w:qFormat/>
    <w:rsid w:val="00993A1C"/>
    <w:pPr>
      <w:ind w:left="357" w:hanging="357"/>
    </w:pPr>
    <w:rPr>
      <w:rFonts w:ascii="Arial" w:eastAsiaTheme="minorHAnsi" w:hAnsi="Arial" w:cstheme="majorBidi"/>
      <w:lang w:val="en-GB" w:eastAsia="en-US"/>
    </w:rPr>
    <w:tblPr/>
    <w:tcPr>
      <w:shd w:val="clear" w:color="auto" w:fill="BCBCBC"/>
    </w:tcPr>
    <w:tblStylePr w:type="firstRow">
      <w:pPr>
        <w:jc w:val="left"/>
      </w:pPr>
      <w:rPr>
        <w:rFonts w:ascii="Arial" w:hAnsi="Arial"/>
        <w:caps w:val="0"/>
        <w:smallCaps/>
      </w:rPr>
      <w:tblPr/>
      <w:tcPr>
        <w:shd w:val="clear" w:color="auto" w:fill="363636"/>
        <w:vAlign w:val="center"/>
      </w:tcPr>
    </w:tblStylePr>
  </w:style>
  <w:style w:type="paragraph" w:styleId="TtuloTDC">
    <w:name w:val="TOC Heading"/>
    <w:basedOn w:val="Ttulo1"/>
    <w:next w:val="Normal"/>
    <w:uiPriority w:val="39"/>
    <w:semiHidden/>
    <w:unhideWhenUsed/>
    <w:qFormat/>
    <w:rsid w:val="009F21A7"/>
    <w:pPr>
      <w:keepLines/>
      <w:spacing w:before="480" w:line="276" w:lineRule="auto"/>
      <w:jc w:val="left"/>
      <w:outlineLvl w:val="9"/>
    </w:pPr>
    <w:rPr>
      <w:rFonts w:asciiTheme="majorHAnsi" w:eastAsiaTheme="majorEastAsia" w:hAnsiTheme="majorHAnsi" w:cstheme="majorBidi"/>
      <w:bCs/>
      <w:i w:val="0"/>
      <w:color w:val="365F91" w:themeColor="accent1" w:themeShade="BF"/>
      <w:sz w:val="28"/>
      <w:szCs w:val="28"/>
      <w:lang w:val="es-ES" w:eastAsia="en-US"/>
    </w:rPr>
  </w:style>
  <w:style w:type="paragraph" w:styleId="TDC2">
    <w:name w:val="toc 2"/>
    <w:basedOn w:val="Normal"/>
    <w:next w:val="Normal"/>
    <w:autoRedefine/>
    <w:uiPriority w:val="39"/>
    <w:rsid w:val="009F21A7"/>
    <w:pPr>
      <w:tabs>
        <w:tab w:val="left" w:pos="851"/>
        <w:tab w:val="right" w:leader="dot" w:pos="8778"/>
      </w:tabs>
      <w:spacing w:after="100"/>
      <w:ind w:left="240"/>
    </w:pPr>
  </w:style>
  <w:style w:type="paragraph" w:styleId="TDC1">
    <w:name w:val="toc 1"/>
    <w:basedOn w:val="Normal"/>
    <w:next w:val="Normal"/>
    <w:autoRedefine/>
    <w:uiPriority w:val="39"/>
    <w:rsid w:val="00C01204"/>
    <w:pPr>
      <w:tabs>
        <w:tab w:val="left" w:pos="440"/>
        <w:tab w:val="right" w:leader="dot" w:pos="8789"/>
      </w:tabs>
      <w:spacing w:after="100"/>
    </w:pPr>
  </w:style>
  <w:style w:type="paragraph" w:customStyle="1" w:styleId="01TITULO">
    <w:name w:val="01 TITULO"/>
    <w:basedOn w:val="Prrafodelista"/>
    <w:link w:val="01TITULOCar"/>
    <w:qFormat/>
    <w:rsid w:val="002A35D4"/>
    <w:pPr>
      <w:numPr>
        <w:numId w:val="1"/>
      </w:numPr>
      <w:tabs>
        <w:tab w:val="left" w:pos="0"/>
        <w:tab w:val="left" w:pos="1134"/>
      </w:tabs>
      <w:suppressAutoHyphens/>
      <w:spacing w:before="240" w:after="120" w:line="276" w:lineRule="auto"/>
      <w:contextualSpacing w:val="0"/>
      <w:jc w:val="both"/>
      <w:outlineLvl w:val="0"/>
    </w:pPr>
    <w:rPr>
      <w:b/>
      <w:color w:val="868485"/>
      <w:spacing w:val="-3"/>
      <w:sz w:val="24"/>
    </w:rPr>
  </w:style>
  <w:style w:type="character" w:customStyle="1" w:styleId="01TITULOCar">
    <w:name w:val="01 TITULO Car"/>
    <w:basedOn w:val="PrrafodelistaCar"/>
    <w:link w:val="01TITULO"/>
    <w:rsid w:val="00B90CCF"/>
    <w:rPr>
      <w:rFonts w:ascii="Arial" w:eastAsia="Calibri" w:hAnsi="Arial"/>
      <w:b/>
      <w:color w:val="868485"/>
      <w:spacing w:val="-3"/>
      <w:sz w:val="24"/>
      <w:lang w:eastAsia="en-US"/>
    </w:rPr>
  </w:style>
  <w:style w:type="paragraph" w:customStyle="1" w:styleId="0201SUBTITULO">
    <w:name w:val="02.01 SUBTITULO"/>
    <w:basedOn w:val="Prrafodelista"/>
    <w:link w:val="0201SUBTITULOCar"/>
    <w:qFormat/>
    <w:rsid w:val="002A35D4"/>
    <w:pPr>
      <w:numPr>
        <w:ilvl w:val="1"/>
        <w:numId w:val="1"/>
      </w:numPr>
      <w:tabs>
        <w:tab w:val="left" w:pos="0"/>
        <w:tab w:val="left" w:pos="1134"/>
      </w:tabs>
      <w:suppressAutoHyphens/>
      <w:spacing w:before="240" w:after="120" w:line="276" w:lineRule="auto"/>
      <w:contextualSpacing w:val="0"/>
      <w:jc w:val="both"/>
      <w:outlineLvl w:val="1"/>
    </w:pPr>
    <w:rPr>
      <w:b/>
      <w:color w:val="868485"/>
      <w:spacing w:val="-3"/>
      <w:sz w:val="24"/>
    </w:rPr>
  </w:style>
  <w:style w:type="character" w:customStyle="1" w:styleId="0201SUBTITULOCar">
    <w:name w:val="02.01 SUBTITULO Car"/>
    <w:basedOn w:val="PrrafodelistaCar"/>
    <w:link w:val="0201SUBTITULO"/>
    <w:rsid w:val="002A35D4"/>
    <w:rPr>
      <w:rFonts w:ascii="Arial" w:eastAsia="Calibri" w:hAnsi="Arial"/>
      <w:b/>
      <w:color w:val="868485"/>
      <w:spacing w:val="-3"/>
      <w:sz w:val="24"/>
      <w:lang w:eastAsia="en-US"/>
    </w:rPr>
  </w:style>
  <w:style w:type="paragraph" w:customStyle="1" w:styleId="00TITULO">
    <w:name w:val="00 TITULO"/>
    <w:basedOn w:val="Ttulo6"/>
    <w:link w:val="00TITULOCar"/>
    <w:qFormat/>
    <w:rsid w:val="002A35D4"/>
    <w:pPr>
      <w:spacing w:before="240" w:after="240"/>
    </w:pPr>
    <w:rPr>
      <w:rFonts w:cs="Arial"/>
      <w:i w:val="0"/>
      <w:color w:val="FF6600"/>
      <w:sz w:val="24"/>
      <w:szCs w:val="24"/>
    </w:rPr>
  </w:style>
  <w:style w:type="character" w:customStyle="1" w:styleId="00TITULOCar">
    <w:name w:val="00 TITULO Car"/>
    <w:basedOn w:val="Ttulo6Car"/>
    <w:link w:val="00TITULO"/>
    <w:rsid w:val="002A35D4"/>
    <w:rPr>
      <w:rFonts w:ascii="Arial" w:hAnsi="Arial"/>
      <w:b/>
      <w:i/>
      <w:sz w:val="28"/>
      <w:u w:val="single"/>
      <w:lang w:val="es-ES_tradnl"/>
    </w:rPr>
  </w:style>
  <w:style w:type="paragraph" w:customStyle="1" w:styleId="0301TEXTO">
    <w:name w:val="03.01 TEXTO"/>
    <w:basedOn w:val="Normal"/>
    <w:link w:val="0301TEXTOCar"/>
    <w:qFormat/>
    <w:rsid w:val="00C27BAA"/>
    <w:pPr>
      <w:tabs>
        <w:tab w:val="left" w:pos="-720"/>
        <w:tab w:val="left" w:pos="-567"/>
        <w:tab w:val="left" w:pos="0"/>
      </w:tabs>
      <w:suppressAutoHyphens/>
      <w:spacing w:before="60" w:after="60" w:line="276" w:lineRule="auto"/>
      <w:ind w:left="567"/>
      <w:jc w:val="both"/>
    </w:pPr>
    <w:rPr>
      <w:i w:val="0"/>
      <w:spacing w:val="-3"/>
      <w:sz w:val="20"/>
    </w:rPr>
  </w:style>
  <w:style w:type="character" w:customStyle="1" w:styleId="0301TEXTOCar">
    <w:name w:val="03.01 TEXTO Car"/>
    <w:basedOn w:val="Fuentedeprrafopredeter"/>
    <w:link w:val="0301TEXTO"/>
    <w:rsid w:val="00C27BAA"/>
    <w:rPr>
      <w:rFonts w:ascii="Arial" w:hAnsi="Arial"/>
      <w:spacing w:val="-3"/>
      <w:lang w:val="es-ES_tradnl"/>
    </w:rPr>
  </w:style>
  <w:style w:type="paragraph" w:customStyle="1" w:styleId="0401LISTADOPUNTUADO">
    <w:name w:val="04.01 LISTADO PUNTUADO"/>
    <w:basedOn w:val="Prrafodelista"/>
    <w:link w:val="0401LISTADOPUNTUADOCar"/>
    <w:qFormat/>
    <w:rsid w:val="00C420CF"/>
    <w:pPr>
      <w:numPr>
        <w:numId w:val="2"/>
      </w:numPr>
      <w:tabs>
        <w:tab w:val="left" w:pos="567"/>
      </w:tabs>
      <w:suppressAutoHyphens/>
      <w:spacing w:before="60" w:after="60" w:line="276" w:lineRule="auto"/>
      <w:jc w:val="both"/>
    </w:pPr>
    <w:rPr>
      <w:spacing w:val="-3"/>
    </w:rPr>
  </w:style>
  <w:style w:type="character" w:customStyle="1" w:styleId="0401LISTADOPUNTUADOCar">
    <w:name w:val="04.01 LISTADO PUNTUADO Car"/>
    <w:basedOn w:val="PrrafodelistaCar"/>
    <w:link w:val="0401LISTADOPUNTUADO"/>
    <w:rsid w:val="00C420CF"/>
    <w:rPr>
      <w:rFonts w:ascii="Arial" w:eastAsia="Calibri" w:hAnsi="Arial"/>
      <w:spacing w:val="-3"/>
      <w:lang w:eastAsia="en-US"/>
    </w:rPr>
  </w:style>
  <w:style w:type="paragraph" w:customStyle="1" w:styleId="0402SUBLISTADOPUNTUADO">
    <w:name w:val="04.02 SUBLISTADO PUNTUADO"/>
    <w:basedOn w:val="Prrafodelista"/>
    <w:link w:val="0402SUBLISTADOPUNTUADOCar"/>
    <w:qFormat/>
    <w:rsid w:val="002A35D4"/>
    <w:pPr>
      <w:numPr>
        <w:ilvl w:val="1"/>
        <w:numId w:val="2"/>
      </w:numPr>
      <w:tabs>
        <w:tab w:val="left" w:pos="567"/>
      </w:tabs>
      <w:suppressAutoHyphens/>
      <w:spacing w:line="276" w:lineRule="auto"/>
      <w:jc w:val="both"/>
    </w:pPr>
    <w:rPr>
      <w:spacing w:val="-3"/>
    </w:rPr>
  </w:style>
  <w:style w:type="character" w:customStyle="1" w:styleId="0402SUBLISTADOPUNTUADOCar">
    <w:name w:val="04.02 SUBLISTADO PUNTUADO Car"/>
    <w:basedOn w:val="PrrafodelistaCar"/>
    <w:link w:val="0402SUBLISTADOPUNTUADO"/>
    <w:rsid w:val="002A35D4"/>
    <w:rPr>
      <w:rFonts w:ascii="Arial" w:eastAsia="Calibri" w:hAnsi="Arial"/>
      <w:spacing w:val="-3"/>
      <w:lang w:eastAsia="en-US"/>
    </w:rPr>
  </w:style>
  <w:style w:type="paragraph" w:customStyle="1" w:styleId="0302TEXTOTITULOSECCIN">
    <w:name w:val="03.02 TEXTO TITULO SECCIÓN"/>
    <w:basedOn w:val="Normal"/>
    <w:link w:val="0302TEXTOTITULOSECCINCar"/>
    <w:qFormat/>
    <w:rsid w:val="002A35D4"/>
    <w:pPr>
      <w:tabs>
        <w:tab w:val="left" w:pos="0"/>
      </w:tabs>
      <w:suppressAutoHyphens/>
      <w:spacing w:line="276" w:lineRule="auto"/>
      <w:ind w:left="567"/>
      <w:jc w:val="both"/>
    </w:pPr>
    <w:rPr>
      <w:b/>
      <w:i w:val="0"/>
      <w:spacing w:val="-3"/>
      <w:sz w:val="20"/>
      <w:lang w:val="es-ES"/>
    </w:rPr>
  </w:style>
  <w:style w:type="character" w:customStyle="1" w:styleId="0302TEXTOTITULOSECCINCar">
    <w:name w:val="03.02 TEXTO TITULO SECCIÓN Car"/>
    <w:basedOn w:val="Fuentedeprrafopredeter"/>
    <w:link w:val="0302TEXTOTITULOSECCIN"/>
    <w:rsid w:val="002A35D4"/>
    <w:rPr>
      <w:rFonts w:ascii="Arial" w:hAnsi="Arial"/>
      <w:b/>
      <w:spacing w:val="-3"/>
    </w:rPr>
  </w:style>
  <w:style w:type="paragraph" w:customStyle="1" w:styleId="0303TEXTOMENCINPROYECTO">
    <w:name w:val="03.03 TEXTO MENCIÓN PROYECTO"/>
    <w:basedOn w:val="Normal"/>
    <w:link w:val="0303TEXTOMENCINPROYECTOCar"/>
    <w:qFormat/>
    <w:rsid w:val="002A35D4"/>
    <w:pPr>
      <w:tabs>
        <w:tab w:val="left" w:pos="-720"/>
        <w:tab w:val="left" w:pos="-567"/>
        <w:tab w:val="left" w:pos="0"/>
      </w:tabs>
      <w:suppressAutoHyphens/>
      <w:spacing w:line="276" w:lineRule="auto"/>
      <w:ind w:left="1440"/>
      <w:jc w:val="both"/>
    </w:pPr>
    <w:rPr>
      <w:color w:val="404040" w:themeColor="text1" w:themeTint="BF"/>
      <w:spacing w:val="-3"/>
      <w:sz w:val="20"/>
    </w:rPr>
  </w:style>
  <w:style w:type="character" w:customStyle="1" w:styleId="0303TEXTOMENCINPROYECTOCar">
    <w:name w:val="03.03 TEXTO MENCIÓN PROYECTO Car"/>
    <w:basedOn w:val="Fuentedeprrafopredeter"/>
    <w:link w:val="0303TEXTOMENCINPROYECTO"/>
    <w:rsid w:val="002A35D4"/>
    <w:rPr>
      <w:rFonts w:ascii="Arial" w:hAnsi="Arial"/>
      <w:i/>
      <w:color w:val="404040" w:themeColor="text1" w:themeTint="BF"/>
      <w:spacing w:val="-3"/>
      <w:lang w:val="es-ES_tradnl"/>
    </w:rPr>
  </w:style>
  <w:style w:type="paragraph" w:customStyle="1" w:styleId="0202SUBTITULO2">
    <w:name w:val="02.02 SUBTITULO 2"/>
    <w:basedOn w:val="0201SUBTITULO"/>
    <w:link w:val="0202SUBTITULO2Car"/>
    <w:qFormat/>
    <w:rsid w:val="00197CC6"/>
    <w:pPr>
      <w:numPr>
        <w:ilvl w:val="2"/>
      </w:numPr>
    </w:pPr>
  </w:style>
  <w:style w:type="character" w:customStyle="1" w:styleId="0202SUBTITULO2Car">
    <w:name w:val="02.02 SUBTITULO 2 Car"/>
    <w:basedOn w:val="0201SUBTITULOCar"/>
    <w:link w:val="0202SUBTITULO2"/>
    <w:rsid w:val="00197CC6"/>
    <w:rPr>
      <w:rFonts w:ascii="Arial" w:eastAsia="Calibri" w:hAnsi="Arial"/>
      <w:b/>
      <w:color w:val="868485"/>
      <w:spacing w:val="-3"/>
      <w:sz w:val="24"/>
      <w:lang w:eastAsia="en-US"/>
    </w:rPr>
  </w:style>
  <w:style w:type="character" w:styleId="Refdecomentario">
    <w:name w:val="annotation reference"/>
    <w:basedOn w:val="Fuentedeprrafopredeter"/>
    <w:rsid w:val="00FF2B50"/>
    <w:rPr>
      <w:sz w:val="16"/>
      <w:szCs w:val="16"/>
    </w:rPr>
  </w:style>
  <w:style w:type="paragraph" w:styleId="Textocomentario">
    <w:name w:val="annotation text"/>
    <w:basedOn w:val="Normal"/>
    <w:link w:val="TextocomentarioCar"/>
    <w:rsid w:val="00FF2B50"/>
    <w:rPr>
      <w:rFonts w:ascii="Courier New" w:hAnsi="Courier New"/>
      <w:i w:val="0"/>
      <w:sz w:val="20"/>
    </w:rPr>
  </w:style>
  <w:style w:type="character" w:customStyle="1" w:styleId="TextocomentarioCar">
    <w:name w:val="Texto comentario Car"/>
    <w:basedOn w:val="Fuentedeprrafopredeter"/>
    <w:link w:val="Textocomentario"/>
    <w:rsid w:val="00FF2B50"/>
    <w:rPr>
      <w:rFonts w:ascii="Courier New" w:hAnsi="Courier New"/>
      <w:lang w:val="es-ES_tradnl"/>
    </w:rPr>
  </w:style>
  <w:style w:type="paragraph" w:customStyle="1" w:styleId="0304TITULOSECCIN">
    <w:name w:val="03.04 TITULO SECCIÓN"/>
    <w:basedOn w:val="0302TEXTOTITULOSECCIN"/>
    <w:link w:val="0304TITULOSECCINCar"/>
    <w:qFormat/>
    <w:rsid w:val="00B86FAA"/>
    <w:pPr>
      <w:spacing w:before="120" w:after="120"/>
    </w:pPr>
    <w:rPr>
      <w:rFonts w:eastAsia="Calibri"/>
      <w:sz w:val="24"/>
      <w:lang w:val="es-ES_tradnl"/>
    </w:rPr>
  </w:style>
  <w:style w:type="character" w:customStyle="1" w:styleId="0304TITULOSECCINCar">
    <w:name w:val="03.04 TITULO SECCIÓN Car"/>
    <w:basedOn w:val="0302TEXTOTITULOSECCINCar"/>
    <w:link w:val="0304TITULOSECCIN"/>
    <w:rsid w:val="00B86FAA"/>
    <w:rPr>
      <w:rFonts w:ascii="Arial" w:eastAsia="Calibri" w:hAnsi="Arial"/>
      <w:b/>
      <w:spacing w:val="-3"/>
      <w:sz w:val="24"/>
      <w:lang w:val="es-ES_tradnl"/>
    </w:rPr>
  </w:style>
  <w:style w:type="paragraph" w:customStyle="1" w:styleId="0403LISTADONUMERADO">
    <w:name w:val="04.03 LISTADO NUMERADO"/>
    <w:basedOn w:val="01TITULO"/>
    <w:link w:val="0403LISTADONUMERADOCar"/>
    <w:qFormat/>
    <w:rsid w:val="00F300BE"/>
    <w:pPr>
      <w:numPr>
        <w:numId w:val="5"/>
      </w:numPr>
      <w:spacing w:before="60" w:after="60"/>
    </w:pPr>
    <w:rPr>
      <w:b w:val="0"/>
      <w:color w:val="auto"/>
      <w:sz w:val="20"/>
      <w:lang w:val="es-ES_tradnl"/>
    </w:rPr>
  </w:style>
  <w:style w:type="character" w:customStyle="1" w:styleId="0403LISTADONUMERADOCar">
    <w:name w:val="04.03 LISTADO NUMERADO Car"/>
    <w:basedOn w:val="01TITULOCar"/>
    <w:link w:val="0403LISTADONUMERADO"/>
    <w:rsid w:val="00F300BE"/>
    <w:rPr>
      <w:rFonts w:ascii="Arial" w:eastAsia="Calibri" w:hAnsi="Arial"/>
      <w:b w:val="0"/>
      <w:color w:val="868485"/>
      <w:spacing w:val="-3"/>
      <w:sz w:val="24"/>
      <w:lang w:val="es-ES_tradnl" w:eastAsia="en-US"/>
    </w:rPr>
  </w:style>
  <w:style w:type="paragraph" w:styleId="Asuntodelcomentario">
    <w:name w:val="annotation subject"/>
    <w:basedOn w:val="Textocomentario"/>
    <w:next w:val="Textocomentario"/>
    <w:link w:val="AsuntodelcomentarioCar"/>
    <w:rsid w:val="000D40A1"/>
    <w:rPr>
      <w:rFonts w:ascii="Arial" w:hAnsi="Arial"/>
      <w:b/>
      <w:bCs/>
      <w:i/>
    </w:rPr>
  </w:style>
  <w:style w:type="character" w:customStyle="1" w:styleId="AsuntodelcomentarioCar">
    <w:name w:val="Asunto del comentario Car"/>
    <w:basedOn w:val="TextocomentarioCar"/>
    <w:link w:val="Asuntodelcomentario"/>
    <w:rsid w:val="000D40A1"/>
    <w:rPr>
      <w:rFonts w:ascii="Arial" w:hAnsi="Arial"/>
      <w:b/>
      <w:bCs/>
      <w:i/>
      <w:lang w:val="es-ES_tradnl"/>
    </w:rPr>
  </w:style>
  <w:style w:type="paragraph" w:styleId="TDC3">
    <w:name w:val="toc 3"/>
    <w:basedOn w:val="Normal"/>
    <w:next w:val="Normal"/>
    <w:autoRedefine/>
    <w:uiPriority w:val="39"/>
    <w:unhideWhenUsed/>
    <w:rsid w:val="00B86FAA"/>
    <w:pPr>
      <w:spacing w:after="100" w:line="276" w:lineRule="auto"/>
      <w:ind w:left="440"/>
    </w:pPr>
    <w:rPr>
      <w:rFonts w:asciiTheme="minorHAnsi" w:eastAsiaTheme="minorEastAsia" w:hAnsiTheme="minorHAnsi" w:cstheme="minorBidi"/>
      <w:i w:val="0"/>
      <w:sz w:val="22"/>
      <w:szCs w:val="22"/>
      <w:lang w:val="es-ES"/>
    </w:rPr>
  </w:style>
  <w:style w:type="paragraph" w:styleId="TDC4">
    <w:name w:val="toc 4"/>
    <w:basedOn w:val="Normal"/>
    <w:next w:val="Normal"/>
    <w:autoRedefine/>
    <w:uiPriority w:val="39"/>
    <w:unhideWhenUsed/>
    <w:rsid w:val="00B86FAA"/>
    <w:pPr>
      <w:spacing w:after="100" w:line="276" w:lineRule="auto"/>
      <w:ind w:left="660"/>
    </w:pPr>
    <w:rPr>
      <w:rFonts w:asciiTheme="minorHAnsi" w:eastAsiaTheme="minorEastAsia" w:hAnsiTheme="minorHAnsi" w:cstheme="minorBidi"/>
      <w:i w:val="0"/>
      <w:sz w:val="22"/>
      <w:szCs w:val="22"/>
      <w:lang w:val="es-ES"/>
    </w:rPr>
  </w:style>
  <w:style w:type="paragraph" w:styleId="TDC5">
    <w:name w:val="toc 5"/>
    <w:basedOn w:val="Normal"/>
    <w:next w:val="Normal"/>
    <w:autoRedefine/>
    <w:uiPriority w:val="39"/>
    <w:unhideWhenUsed/>
    <w:rsid w:val="00B86FAA"/>
    <w:pPr>
      <w:spacing w:after="100" w:line="276" w:lineRule="auto"/>
      <w:ind w:left="880"/>
    </w:pPr>
    <w:rPr>
      <w:rFonts w:asciiTheme="minorHAnsi" w:eastAsiaTheme="minorEastAsia" w:hAnsiTheme="minorHAnsi" w:cstheme="minorBidi"/>
      <w:i w:val="0"/>
      <w:sz w:val="22"/>
      <w:szCs w:val="22"/>
      <w:lang w:val="es-ES"/>
    </w:rPr>
  </w:style>
  <w:style w:type="paragraph" w:styleId="TDC6">
    <w:name w:val="toc 6"/>
    <w:basedOn w:val="Normal"/>
    <w:next w:val="Normal"/>
    <w:autoRedefine/>
    <w:uiPriority w:val="39"/>
    <w:unhideWhenUsed/>
    <w:rsid w:val="00B86FAA"/>
    <w:pPr>
      <w:spacing w:after="100" w:line="276" w:lineRule="auto"/>
      <w:ind w:left="1100"/>
    </w:pPr>
    <w:rPr>
      <w:rFonts w:asciiTheme="minorHAnsi" w:eastAsiaTheme="minorEastAsia" w:hAnsiTheme="minorHAnsi" w:cstheme="minorBidi"/>
      <w:i w:val="0"/>
      <w:sz w:val="22"/>
      <w:szCs w:val="22"/>
      <w:lang w:val="es-ES"/>
    </w:rPr>
  </w:style>
  <w:style w:type="paragraph" w:styleId="TDC7">
    <w:name w:val="toc 7"/>
    <w:basedOn w:val="Normal"/>
    <w:next w:val="Normal"/>
    <w:autoRedefine/>
    <w:uiPriority w:val="39"/>
    <w:unhideWhenUsed/>
    <w:rsid w:val="00B86FAA"/>
    <w:pPr>
      <w:spacing w:after="100" w:line="276" w:lineRule="auto"/>
      <w:ind w:left="1320"/>
    </w:pPr>
    <w:rPr>
      <w:rFonts w:asciiTheme="minorHAnsi" w:eastAsiaTheme="minorEastAsia" w:hAnsiTheme="minorHAnsi" w:cstheme="minorBidi"/>
      <w:i w:val="0"/>
      <w:sz w:val="22"/>
      <w:szCs w:val="22"/>
      <w:lang w:val="es-ES"/>
    </w:rPr>
  </w:style>
  <w:style w:type="paragraph" w:styleId="TDC8">
    <w:name w:val="toc 8"/>
    <w:basedOn w:val="Normal"/>
    <w:next w:val="Normal"/>
    <w:autoRedefine/>
    <w:uiPriority w:val="39"/>
    <w:unhideWhenUsed/>
    <w:rsid w:val="00B86FAA"/>
    <w:pPr>
      <w:spacing w:after="100" w:line="276" w:lineRule="auto"/>
      <w:ind w:left="1540"/>
    </w:pPr>
    <w:rPr>
      <w:rFonts w:asciiTheme="minorHAnsi" w:eastAsiaTheme="minorEastAsia" w:hAnsiTheme="minorHAnsi" w:cstheme="minorBidi"/>
      <w:i w:val="0"/>
      <w:sz w:val="22"/>
      <w:szCs w:val="22"/>
      <w:lang w:val="es-ES"/>
    </w:rPr>
  </w:style>
  <w:style w:type="paragraph" w:styleId="TDC9">
    <w:name w:val="toc 9"/>
    <w:basedOn w:val="Normal"/>
    <w:next w:val="Normal"/>
    <w:autoRedefine/>
    <w:uiPriority w:val="39"/>
    <w:unhideWhenUsed/>
    <w:rsid w:val="00B86FAA"/>
    <w:pPr>
      <w:spacing w:after="100" w:line="276" w:lineRule="auto"/>
      <w:ind w:left="1760"/>
    </w:pPr>
    <w:rPr>
      <w:rFonts w:asciiTheme="minorHAnsi" w:eastAsiaTheme="minorEastAsia" w:hAnsiTheme="minorHAnsi" w:cstheme="minorBidi"/>
      <w:i w:val="0"/>
      <w:sz w:val="22"/>
      <w:szCs w:val="22"/>
      <w:lang w:val="es-ES"/>
    </w:rPr>
  </w:style>
  <w:style w:type="paragraph" w:styleId="Revisin">
    <w:name w:val="Revision"/>
    <w:hidden/>
    <w:uiPriority w:val="99"/>
    <w:semiHidden/>
    <w:rsid w:val="00FE49B2"/>
    <w:rPr>
      <w:rFonts w:ascii="Arial" w:hAnsi="Arial"/>
      <w:i/>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90696">
      <w:bodyDiv w:val="1"/>
      <w:marLeft w:val="0"/>
      <w:marRight w:val="0"/>
      <w:marTop w:val="0"/>
      <w:marBottom w:val="0"/>
      <w:divBdr>
        <w:top w:val="none" w:sz="0" w:space="0" w:color="auto"/>
        <w:left w:val="none" w:sz="0" w:space="0" w:color="auto"/>
        <w:bottom w:val="none" w:sz="0" w:space="0" w:color="auto"/>
        <w:right w:val="none" w:sz="0" w:space="0" w:color="auto"/>
      </w:divBdr>
    </w:div>
    <w:div w:id="93593568">
      <w:bodyDiv w:val="1"/>
      <w:marLeft w:val="0"/>
      <w:marRight w:val="0"/>
      <w:marTop w:val="0"/>
      <w:marBottom w:val="0"/>
      <w:divBdr>
        <w:top w:val="none" w:sz="0" w:space="0" w:color="auto"/>
        <w:left w:val="none" w:sz="0" w:space="0" w:color="auto"/>
        <w:bottom w:val="none" w:sz="0" w:space="0" w:color="auto"/>
        <w:right w:val="none" w:sz="0" w:space="0" w:color="auto"/>
      </w:divBdr>
    </w:div>
    <w:div w:id="266624603">
      <w:bodyDiv w:val="1"/>
      <w:marLeft w:val="0"/>
      <w:marRight w:val="0"/>
      <w:marTop w:val="0"/>
      <w:marBottom w:val="0"/>
      <w:divBdr>
        <w:top w:val="none" w:sz="0" w:space="0" w:color="auto"/>
        <w:left w:val="none" w:sz="0" w:space="0" w:color="auto"/>
        <w:bottom w:val="none" w:sz="0" w:space="0" w:color="auto"/>
        <w:right w:val="none" w:sz="0" w:space="0" w:color="auto"/>
      </w:divBdr>
    </w:div>
    <w:div w:id="295187873">
      <w:bodyDiv w:val="1"/>
      <w:marLeft w:val="0"/>
      <w:marRight w:val="0"/>
      <w:marTop w:val="0"/>
      <w:marBottom w:val="0"/>
      <w:divBdr>
        <w:top w:val="none" w:sz="0" w:space="0" w:color="auto"/>
        <w:left w:val="none" w:sz="0" w:space="0" w:color="auto"/>
        <w:bottom w:val="none" w:sz="0" w:space="0" w:color="auto"/>
        <w:right w:val="none" w:sz="0" w:space="0" w:color="auto"/>
      </w:divBdr>
    </w:div>
    <w:div w:id="336467730">
      <w:bodyDiv w:val="1"/>
      <w:marLeft w:val="0"/>
      <w:marRight w:val="0"/>
      <w:marTop w:val="0"/>
      <w:marBottom w:val="0"/>
      <w:divBdr>
        <w:top w:val="none" w:sz="0" w:space="0" w:color="auto"/>
        <w:left w:val="none" w:sz="0" w:space="0" w:color="auto"/>
        <w:bottom w:val="none" w:sz="0" w:space="0" w:color="auto"/>
        <w:right w:val="none" w:sz="0" w:space="0" w:color="auto"/>
      </w:divBdr>
    </w:div>
    <w:div w:id="339357580">
      <w:bodyDiv w:val="1"/>
      <w:marLeft w:val="0"/>
      <w:marRight w:val="0"/>
      <w:marTop w:val="0"/>
      <w:marBottom w:val="0"/>
      <w:divBdr>
        <w:top w:val="none" w:sz="0" w:space="0" w:color="auto"/>
        <w:left w:val="none" w:sz="0" w:space="0" w:color="auto"/>
        <w:bottom w:val="none" w:sz="0" w:space="0" w:color="auto"/>
        <w:right w:val="none" w:sz="0" w:space="0" w:color="auto"/>
      </w:divBdr>
    </w:div>
    <w:div w:id="398944118">
      <w:bodyDiv w:val="1"/>
      <w:marLeft w:val="0"/>
      <w:marRight w:val="0"/>
      <w:marTop w:val="0"/>
      <w:marBottom w:val="0"/>
      <w:divBdr>
        <w:top w:val="none" w:sz="0" w:space="0" w:color="auto"/>
        <w:left w:val="none" w:sz="0" w:space="0" w:color="auto"/>
        <w:bottom w:val="none" w:sz="0" w:space="0" w:color="auto"/>
        <w:right w:val="none" w:sz="0" w:space="0" w:color="auto"/>
      </w:divBdr>
    </w:div>
    <w:div w:id="632096797">
      <w:bodyDiv w:val="1"/>
      <w:marLeft w:val="0"/>
      <w:marRight w:val="0"/>
      <w:marTop w:val="0"/>
      <w:marBottom w:val="0"/>
      <w:divBdr>
        <w:top w:val="none" w:sz="0" w:space="0" w:color="auto"/>
        <w:left w:val="none" w:sz="0" w:space="0" w:color="auto"/>
        <w:bottom w:val="none" w:sz="0" w:space="0" w:color="auto"/>
        <w:right w:val="none" w:sz="0" w:space="0" w:color="auto"/>
      </w:divBdr>
    </w:div>
    <w:div w:id="725445653">
      <w:bodyDiv w:val="1"/>
      <w:marLeft w:val="0"/>
      <w:marRight w:val="0"/>
      <w:marTop w:val="0"/>
      <w:marBottom w:val="0"/>
      <w:divBdr>
        <w:top w:val="none" w:sz="0" w:space="0" w:color="auto"/>
        <w:left w:val="none" w:sz="0" w:space="0" w:color="auto"/>
        <w:bottom w:val="none" w:sz="0" w:space="0" w:color="auto"/>
        <w:right w:val="none" w:sz="0" w:space="0" w:color="auto"/>
      </w:divBdr>
    </w:div>
    <w:div w:id="819810562">
      <w:bodyDiv w:val="1"/>
      <w:marLeft w:val="0"/>
      <w:marRight w:val="0"/>
      <w:marTop w:val="0"/>
      <w:marBottom w:val="0"/>
      <w:divBdr>
        <w:top w:val="none" w:sz="0" w:space="0" w:color="auto"/>
        <w:left w:val="none" w:sz="0" w:space="0" w:color="auto"/>
        <w:bottom w:val="none" w:sz="0" w:space="0" w:color="auto"/>
        <w:right w:val="none" w:sz="0" w:space="0" w:color="auto"/>
      </w:divBdr>
    </w:div>
    <w:div w:id="860514527">
      <w:bodyDiv w:val="1"/>
      <w:marLeft w:val="0"/>
      <w:marRight w:val="0"/>
      <w:marTop w:val="0"/>
      <w:marBottom w:val="0"/>
      <w:divBdr>
        <w:top w:val="none" w:sz="0" w:space="0" w:color="auto"/>
        <w:left w:val="none" w:sz="0" w:space="0" w:color="auto"/>
        <w:bottom w:val="none" w:sz="0" w:space="0" w:color="auto"/>
        <w:right w:val="none" w:sz="0" w:space="0" w:color="auto"/>
      </w:divBdr>
    </w:div>
    <w:div w:id="895312335">
      <w:bodyDiv w:val="1"/>
      <w:marLeft w:val="0"/>
      <w:marRight w:val="0"/>
      <w:marTop w:val="0"/>
      <w:marBottom w:val="0"/>
      <w:divBdr>
        <w:top w:val="none" w:sz="0" w:space="0" w:color="auto"/>
        <w:left w:val="none" w:sz="0" w:space="0" w:color="auto"/>
        <w:bottom w:val="none" w:sz="0" w:space="0" w:color="auto"/>
        <w:right w:val="none" w:sz="0" w:space="0" w:color="auto"/>
      </w:divBdr>
    </w:div>
    <w:div w:id="912855715">
      <w:bodyDiv w:val="1"/>
      <w:marLeft w:val="0"/>
      <w:marRight w:val="0"/>
      <w:marTop w:val="0"/>
      <w:marBottom w:val="0"/>
      <w:divBdr>
        <w:top w:val="none" w:sz="0" w:space="0" w:color="auto"/>
        <w:left w:val="none" w:sz="0" w:space="0" w:color="auto"/>
        <w:bottom w:val="none" w:sz="0" w:space="0" w:color="auto"/>
        <w:right w:val="none" w:sz="0" w:space="0" w:color="auto"/>
      </w:divBdr>
    </w:div>
    <w:div w:id="921332431">
      <w:bodyDiv w:val="1"/>
      <w:marLeft w:val="0"/>
      <w:marRight w:val="0"/>
      <w:marTop w:val="0"/>
      <w:marBottom w:val="0"/>
      <w:divBdr>
        <w:top w:val="none" w:sz="0" w:space="0" w:color="auto"/>
        <w:left w:val="none" w:sz="0" w:space="0" w:color="auto"/>
        <w:bottom w:val="none" w:sz="0" w:space="0" w:color="auto"/>
        <w:right w:val="none" w:sz="0" w:space="0" w:color="auto"/>
      </w:divBdr>
    </w:div>
    <w:div w:id="944970252">
      <w:bodyDiv w:val="1"/>
      <w:marLeft w:val="0"/>
      <w:marRight w:val="0"/>
      <w:marTop w:val="0"/>
      <w:marBottom w:val="0"/>
      <w:divBdr>
        <w:top w:val="none" w:sz="0" w:space="0" w:color="auto"/>
        <w:left w:val="none" w:sz="0" w:space="0" w:color="auto"/>
        <w:bottom w:val="none" w:sz="0" w:space="0" w:color="auto"/>
        <w:right w:val="none" w:sz="0" w:space="0" w:color="auto"/>
      </w:divBdr>
    </w:div>
    <w:div w:id="1015955889">
      <w:bodyDiv w:val="1"/>
      <w:marLeft w:val="0"/>
      <w:marRight w:val="0"/>
      <w:marTop w:val="0"/>
      <w:marBottom w:val="0"/>
      <w:divBdr>
        <w:top w:val="none" w:sz="0" w:space="0" w:color="auto"/>
        <w:left w:val="none" w:sz="0" w:space="0" w:color="auto"/>
        <w:bottom w:val="none" w:sz="0" w:space="0" w:color="auto"/>
        <w:right w:val="none" w:sz="0" w:space="0" w:color="auto"/>
      </w:divBdr>
    </w:div>
    <w:div w:id="1018043696">
      <w:bodyDiv w:val="1"/>
      <w:marLeft w:val="0"/>
      <w:marRight w:val="0"/>
      <w:marTop w:val="0"/>
      <w:marBottom w:val="0"/>
      <w:divBdr>
        <w:top w:val="none" w:sz="0" w:space="0" w:color="auto"/>
        <w:left w:val="none" w:sz="0" w:space="0" w:color="auto"/>
        <w:bottom w:val="none" w:sz="0" w:space="0" w:color="auto"/>
        <w:right w:val="none" w:sz="0" w:space="0" w:color="auto"/>
      </w:divBdr>
    </w:div>
    <w:div w:id="1089959488">
      <w:bodyDiv w:val="1"/>
      <w:marLeft w:val="0"/>
      <w:marRight w:val="0"/>
      <w:marTop w:val="0"/>
      <w:marBottom w:val="0"/>
      <w:divBdr>
        <w:top w:val="none" w:sz="0" w:space="0" w:color="auto"/>
        <w:left w:val="none" w:sz="0" w:space="0" w:color="auto"/>
        <w:bottom w:val="none" w:sz="0" w:space="0" w:color="auto"/>
        <w:right w:val="none" w:sz="0" w:space="0" w:color="auto"/>
      </w:divBdr>
    </w:div>
    <w:div w:id="1098939521">
      <w:bodyDiv w:val="1"/>
      <w:marLeft w:val="0"/>
      <w:marRight w:val="0"/>
      <w:marTop w:val="0"/>
      <w:marBottom w:val="0"/>
      <w:divBdr>
        <w:top w:val="none" w:sz="0" w:space="0" w:color="auto"/>
        <w:left w:val="none" w:sz="0" w:space="0" w:color="auto"/>
        <w:bottom w:val="none" w:sz="0" w:space="0" w:color="auto"/>
        <w:right w:val="none" w:sz="0" w:space="0" w:color="auto"/>
      </w:divBdr>
    </w:div>
    <w:div w:id="1160124163">
      <w:bodyDiv w:val="1"/>
      <w:marLeft w:val="0"/>
      <w:marRight w:val="0"/>
      <w:marTop w:val="0"/>
      <w:marBottom w:val="0"/>
      <w:divBdr>
        <w:top w:val="none" w:sz="0" w:space="0" w:color="auto"/>
        <w:left w:val="none" w:sz="0" w:space="0" w:color="auto"/>
        <w:bottom w:val="none" w:sz="0" w:space="0" w:color="auto"/>
        <w:right w:val="none" w:sz="0" w:space="0" w:color="auto"/>
      </w:divBdr>
    </w:div>
    <w:div w:id="1185439511">
      <w:bodyDiv w:val="1"/>
      <w:marLeft w:val="0"/>
      <w:marRight w:val="0"/>
      <w:marTop w:val="0"/>
      <w:marBottom w:val="0"/>
      <w:divBdr>
        <w:top w:val="none" w:sz="0" w:space="0" w:color="auto"/>
        <w:left w:val="none" w:sz="0" w:space="0" w:color="auto"/>
        <w:bottom w:val="none" w:sz="0" w:space="0" w:color="auto"/>
        <w:right w:val="none" w:sz="0" w:space="0" w:color="auto"/>
      </w:divBdr>
    </w:div>
    <w:div w:id="1277055510">
      <w:bodyDiv w:val="1"/>
      <w:marLeft w:val="0"/>
      <w:marRight w:val="0"/>
      <w:marTop w:val="0"/>
      <w:marBottom w:val="0"/>
      <w:divBdr>
        <w:top w:val="none" w:sz="0" w:space="0" w:color="auto"/>
        <w:left w:val="none" w:sz="0" w:space="0" w:color="auto"/>
        <w:bottom w:val="none" w:sz="0" w:space="0" w:color="auto"/>
        <w:right w:val="none" w:sz="0" w:space="0" w:color="auto"/>
      </w:divBdr>
    </w:div>
    <w:div w:id="1314717926">
      <w:bodyDiv w:val="1"/>
      <w:marLeft w:val="0"/>
      <w:marRight w:val="0"/>
      <w:marTop w:val="0"/>
      <w:marBottom w:val="0"/>
      <w:divBdr>
        <w:top w:val="none" w:sz="0" w:space="0" w:color="auto"/>
        <w:left w:val="none" w:sz="0" w:space="0" w:color="auto"/>
        <w:bottom w:val="none" w:sz="0" w:space="0" w:color="auto"/>
        <w:right w:val="none" w:sz="0" w:space="0" w:color="auto"/>
      </w:divBdr>
    </w:div>
    <w:div w:id="1473281792">
      <w:bodyDiv w:val="1"/>
      <w:marLeft w:val="0"/>
      <w:marRight w:val="0"/>
      <w:marTop w:val="0"/>
      <w:marBottom w:val="0"/>
      <w:divBdr>
        <w:top w:val="none" w:sz="0" w:space="0" w:color="auto"/>
        <w:left w:val="none" w:sz="0" w:space="0" w:color="auto"/>
        <w:bottom w:val="none" w:sz="0" w:space="0" w:color="auto"/>
        <w:right w:val="none" w:sz="0" w:space="0" w:color="auto"/>
      </w:divBdr>
    </w:div>
    <w:div w:id="1490057035">
      <w:bodyDiv w:val="1"/>
      <w:marLeft w:val="0"/>
      <w:marRight w:val="0"/>
      <w:marTop w:val="0"/>
      <w:marBottom w:val="0"/>
      <w:divBdr>
        <w:top w:val="none" w:sz="0" w:space="0" w:color="auto"/>
        <w:left w:val="none" w:sz="0" w:space="0" w:color="auto"/>
        <w:bottom w:val="none" w:sz="0" w:space="0" w:color="auto"/>
        <w:right w:val="none" w:sz="0" w:space="0" w:color="auto"/>
      </w:divBdr>
    </w:div>
    <w:div w:id="1542743878">
      <w:bodyDiv w:val="1"/>
      <w:marLeft w:val="0"/>
      <w:marRight w:val="0"/>
      <w:marTop w:val="0"/>
      <w:marBottom w:val="0"/>
      <w:divBdr>
        <w:top w:val="none" w:sz="0" w:space="0" w:color="auto"/>
        <w:left w:val="none" w:sz="0" w:space="0" w:color="auto"/>
        <w:bottom w:val="none" w:sz="0" w:space="0" w:color="auto"/>
        <w:right w:val="none" w:sz="0" w:space="0" w:color="auto"/>
      </w:divBdr>
    </w:div>
    <w:div w:id="1644114739">
      <w:bodyDiv w:val="1"/>
      <w:marLeft w:val="0"/>
      <w:marRight w:val="0"/>
      <w:marTop w:val="0"/>
      <w:marBottom w:val="0"/>
      <w:divBdr>
        <w:top w:val="none" w:sz="0" w:space="0" w:color="auto"/>
        <w:left w:val="none" w:sz="0" w:space="0" w:color="auto"/>
        <w:bottom w:val="none" w:sz="0" w:space="0" w:color="auto"/>
        <w:right w:val="none" w:sz="0" w:space="0" w:color="auto"/>
      </w:divBdr>
    </w:div>
    <w:div w:id="1662810292">
      <w:bodyDiv w:val="1"/>
      <w:marLeft w:val="0"/>
      <w:marRight w:val="0"/>
      <w:marTop w:val="0"/>
      <w:marBottom w:val="0"/>
      <w:divBdr>
        <w:top w:val="none" w:sz="0" w:space="0" w:color="auto"/>
        <w:left w:val="none" w:sz="0" w:space="0" w:color="auto"/>
        <w:bottom w:val="none" w:sz="0" w:space="0" w:color="auto"/>
        <w:right w:val="none" w:sz="0" w:space="0" w:color="auto"/>
      </w:divBdr>
    </w:div>
    <w:div w:id="1679889887">
      <w:bodyDiv w:val="1"/>
      <w:marLeft w:val="0"/>
      <w:marRight w:val="0"/>
      <w:marTop w:val="0"/>
      <w:marBottom w:val="0"/>
      <w:divBdr>
        <w:top w:val="none" w:sz="0" w:space="0" w:color="auto"/>
        <w:left w:val="none" w:sz="0" w:space="0" w:color="auto"/>
        <w:bottom w:val="none" w:sz="0" w:space="0" w:color="auto"/>
        <w:right w:val="none" w:sz="0" w:space="0" w:color="auto"/>
      </w:divBdr>
    </w:div>
    <w:div w:id="1693918325">
      <w:bodyDiv w:val="1"/>
      <w:marLeft w:val="0"/>
      <w:marRight w:val="0"/>
      <w:marTop w:val="0"/>
      <w:marBottom w:val="0"/>
      <w:divBdr>
        <w:top w:val="none" w:sz="0" w:space="0" w:color="auto"/>
        <w:left w:val="none" w:sz="0" w:space="0" w:color="auto"/>
        <w:bottom w:val="none" w:sz="0" w:space="0" w:color="auto"/>
        <w:right w:val="none" w:sz="0" w:space="0" w:color="auto"/>
      </w:divBdr>
    </w:div>
    <w:div w:id="1795909014">
      <w:bodyDiv w:val="1"/>
      <w:marLeft w:val="0"/>
      <w:marRight w:val="0"/>
      <w:marTop w:val="0"/>
      <w:marBottom w:val="0"/>
      <w:divBdr>
        <w:top w:val="none" w:sz="0" w:space="0" w:color="auto"/>
        <w:left w:val="none" w:sz="0" w:space="0" w:color="auto"/>
        <w:bottom w:val="none" w:sz="0" w:space="0" w:color="auto"/>
        <w:right w:val="none" w:sz="0" w:space="0" w:color="auto"/>
      </w:divBdr>
    </w:div>
    <w:div w:id="1839340801">
      <w:bodyDiv w:val="1"/>
      <w:marLeft w:val="0"/>
      <w:marRight w:val="0"/>
      <w:marTop w:val="0"/>
      <w:marBottom w:val="0"/>
      <w:divBdr>
        <w:top w:val="none" w:sz="0" w:space="0" w:color="auto"/>
        <w:left w:val="none" w:sz="0" w:space="0" w:color="auto"/>
        <w:bottom w:val="none" w:sz="0" w:space="0" w:color="auto"/>
        <w:right w:val="none" w:sz="0" w:space="0" w:color="auto"/>
      </w:divBdr>
    </w:div>
    <w:div w:id="1856847506">
      <w:bodyDiv w:val="1"/>
      <w:marLeft w:val="0"/>
      <w:marRight w:val="0"/>
      <w:marTop w:val="0"/>
      <w:marBottom w:val="0"/>
      <w:divBdr>
        <w:top w:val="none" w:sz="0" w:space="0" w:color="auto"/>
        <w:left w:val="none" w:sz="0" w:space="0" w:color="auto"/>
        <w:bottom w:val="none" w:sz="0" w:space="0" w:color="auto"/>
        <w:right w:val="none" w:sz="0" w:space="0" w:color="auto"/>
      </w:divBdr>
    </w:div>
    <w:div w:id="1947231206">
      <w:bodyDiv w:val="1"/>
      <w:marLeft w:val="0"/>
      <w:marRight w:val="0"/>
      <w:marTop w:val="0"/>
      <w:marBottom w:val="0"/>
      <w:divBdr>
        <w:top w:val="none" w:sz="0" w:space="0" w:color="auto"/>
        <w:left w:val="none" w:sz="0" w:space="0" w:color="auto"/>
        <w:bottom w:val="none" w:sz="0" w:space="0" w:color="auto"/>
        <w:right w:val="none" w:sz="0" w:space="0" w:color="auto"/>
      </w:divBdr>
    </w:div>
    <w:div w:id="1953590354">
      <w:bodyDiv w:val="1"/>
      <w:marLeft w:val="0"/>
      <w:marRight w:val="0"/>
      <w:marTop w:val="0"/>
      <w:marBottom w:val="0"/>
      <w:divBdr>
        <w:top w:val="none" w:sz="0" w:space="0" w:color="auto"/>
        <w:left w:val="none" w:sz="0" w:space="0" w:color="auto"/>
        <w:bottom w:val="none" w:sz="0" w:space="0" w:color="auto"/>
        <w:right w:val="none" w:sz="0" w:space="0" w:color="auto"/>
      </w:divBdr>
    </w:div>
    <w:div w:id="1996177738">
      <w:bodyDiv w:val="1"/>
      <w:marLeft w:val="0"/>
      <w:marRight w:val="0"/>
      <w:marTop w:val="0"/>
      <w:marBottom w:val="0"/>
      <w:divBdr>
        <w:top w:val="none" w:sz="0" w:space="0" w:color="auto"/>
        <w:left w:val="none" w:sz="0" w:space="0" w:color="auto"/>
        <w:bottom w:val="none" w:sz="0" w:space="0" w:color="auto"/>
        <w:right w:val="none" w:sz="0" w:space="0" w:color="auto"/>
      </w:divBdr>
    </w:div>
    <w:div w:id="2057654258">
      <w:bodyDiv w:val="1"/>
      <w:marLeft w:val="0"/>
      <w:marRight w:val="0"/>
      <w:marTop w:val="0"/>
      <w:marBottom w:val="0"/>
      <w:divBdr>
        <w:top w:val="none" w:sz="0" w:space="0" w:color="auto"/>
        <w:left w:val="none" w:sz="0" w:space="0" w:color="auto"/>
        <w:bottom w:val="none" w:sz="0" w:space="0" w:color="auto"/>
        <w:right w:val="none" w:sz="0" w:space="0" w:color="auto"/>
      </w:divBdr>
    </w:div>
    <w:div w:id="208117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F45514-DBB8-4205-B7D3-BCBBD360D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14</Pages>
  <Words>4049</Words>
  <Characters>22270</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INFORME RD</vt:lpstr>
    </vt:vector>
  </TitlesOfParts>
  <Company>SGS Tecnos</Company>
  <LinksUpToDate>false</LinksUpToDate>
  <CharactersWithSpaces>26267</CharactersWithSpaces>
  <SharedDoc>false</SharedDoc>
  <HLinks>
    <vt:vector size="6" baseType="variant">
      <vt:variant>
        <vt:i4>1245248</vt:i4>
      </vt:variant>
      <vt:variant>
        <vt:i4>2157</vt:i4>
      </vt:variant>
      <vt:variant>
        <vt:i4>1025</vt:i4>
      </vt:variant>
      <vt:variant>
        <vt:i4>1</vt:i4>
      </vt:variant>
      <vt:variant>
        <vt:lpwstr>http://www.arch.mcgill.ca/students/francismoss/kindergarden/exterior.gif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RD</dc:title>
  <dc:subject>SDD</dc:subject>
  <dc:creator>Jesus Ferron Lopez</dc:creator>
  <cp:keywords>ESTAN</cp:keywords>
  <cp:lastModifiedBy>MARIA MARTINEZ</cp:lastModifiedBy>
  <cp:revision>15</cp:revision>
  <cp:lastPrinted>2023-01-17T12:01:00Z</cp:lastPrinted>
  <dcterms:created xsi:type="dcterms:W3CDTF">2024-08-07T09:20:00Z</dcterms:created>
  <dcterms:modified xsi:type="dcterms:W3CDTF">2024-08-12T07:50:00Z</dcterms:modified>
  <cp:category>OFERTA</cp:category>
</cp:coreProperties>
</file>